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17" w:rsidRPr="00400D17" w:rsidRDefault="00400D17" w:rsidP="00135A7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D1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00D17" w:rsidRPr="00400D17" w:rsidRDefault="00400D17" w:rsidP="00400D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tt-RU"/>
        </w:rPr>
      </w:pPr>
    </w:p>
    <w:p w:rsidR="00400D17" w:rsidRPr="00400D17" w:rsidRDefault="00400D17" w:rsidP="00400D17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Рабочая программа по обществознанию </w:t>
      </w:r>
      <w:proofErr w:type="gramStart"/>
      <w:r w:rsidR="007B1121">
        <w:rPr>
          <w:rFonts w:ascii="Times New Roman" w:hAnsi="Times New Roman" w:cs="Times New Roman"/>
          <w:sz w:val="24"/>
          <w:szCs w:val="24"/>
        </w:rPr>
        <w:t xml:space="preserve">составлена для 9-х классов </w:t>
      </w:r>
      <w:r w:rsidRPr="00400D17">
        <w:rPr>
          <w:rFonts w:ascii="Times New Roman" w:hAnsi="Times New Roman" w:cs="Times New Roman"/>
          <w:sz w:val="24"/>
          <w:szCs w:val="24"/>
        </w:rPr>
        <w:t>составлена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на основе нормативных документов: </w:t>
      </w:r>
    </w:p>
    <w:p w:rsidR="00400D17" w:rsidRPr="00400D17" w:rsidRDefault="00400D17" w:rsidP="00400D17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Федерального закона Российской Федерации «Об образовании в Российской Федерации» от 29 декабря 2012 года № 273 - ФЗ;</w:t>
      </w:r>
    </w:p>
    <w:p w:rsidR="00400D17" w:rsidRPr="00400D17" w:rsidRDefault="00400D17" w:rsidP="00400D17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Федеральный государственный образовательный стандарт основного образования (приказ МО и Н РТ от 17.12.2010 года № 1897);</w:t>
      </w:r>
    </w:p>
    <w:p w:rsidR="00400D17" w:rsidRPr="00400D17" w:rsidRDefault="00400D17" w:rsidP="00400D17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D17">
        <w:rPr>
          <w:rFonts w:ascii="Times New Roman" w:hAnsi="Times New Roman" w:cs="Times New Roman"/>
          <w:sz w:val="24"/>
          <w:szCs w:val="24"/>
        </w:rPr>
        <w:t xml:space="preserve">- Примерной основной образовательной программы основного общего образования (одобрена решением федерального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</w:p>
    <w:p w:rsidR="00400D17" w:rsidRPr="00400D17" w:rsidRDefault="00400D17" w:rsidP="00400D17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методического объединения по общему образованию (протокол от 8 апреля </w:t>
      </w:r>
      <w:smartTag w:uri="urn:schemas-microsoft-com:office:smarttags" w:element="metricconverter">
        <w:smartTagPr>
          <w:attr w:name="ProductID" w:val="2015 г"/>
        </w:smartTagPr>
        <w:r w:rsidRPr="00400D17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400D17">
        <w:rPr>
          <w:rFonts w:ascii="Times New Roman" w:hAnsi="Times New Roman" w:cs="Times New Roman"/>
          <w:sz w:val="24"/>
          <w:szCs w:val="24"/>
        </w:rPr>
        <w:t>. № 1/15);</w:t>
      </w:r>
    </w:p>
    <w:p w:rsidR="00400D17" w:rsidRPr="00400D17" w:rsidRDefault="00400D17" w:rsidP="00400D17">
      <w:p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- Фундаментальное ядро содержания общего образования. - М.: Просвещение, 2011;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Приказа Министерства образования и науки Российской Федерации от 07.07.2005 года № 03-1263 «О примерных программах по учебным предметам федерального базисного учебного плана»;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Закона Республики Татарстан от 22июля 2013 года № 68-ЗРТ «Об образовании»;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Закона Республики Татарстан от 08.07.1992 № 1560-XII «О государственных языках Республики Татарстан и других языках в Республике Татарстан»;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- Приказа Министерства образования и науки Российской Федерации от 31.03. </w:t>
      </w:r>
      <w:smartTag w:uri="urn:schemas-microsoft-com:office:smarttags" w:element="metricconverter">
        <w:smartTagPr>
          <w:attr w:name="ProductID" w:val="2014 г"/>
        </w:smartTagPr>
        <w:r w:rsidRPr="00400D17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400D17">
        <w:rPr>
          <w:rFonts w:ascii="Times New Roman" w:hAnsi="Times New Roman" w:cs="Times New Roman"/>
          <w:sz w:val="24"/>
          <w:szCs w:val="24"/>
        </w:rPr>
        <w:t>. № 253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- Приказа Министерства образования и науки Российской Федерации от 8 июня </w:t>
      </w:r>
      <w:smartTag w:uri="urn:schemas-microsoft-com:office:smarttags" w:element="metricconverter">
        <w:smartTagPr>
          <w:attr w:name="ProductID" w:val="2015 г"/>
        </w:smartTagPr>
        <w:r w:rsidRPr="00400D17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400D17">
        <w:rPr>
          <w:rFonts w:ascii="Times New Roman" w:hAnsi="Times New Roman" w:cs="Times New Roman"/>
          <w:sz w:val="24"/>
          <w:szCs w:val="24"/>
        </w:rPr>
        <w:t>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Основной образовательной программы ООО МБОУ «</w:t>
      </w:r>
      <w:r w:rsidR="00EC3A86">
        <w:rPr>
          <w:rFonts w:ascii="Times New Roman" w:hAnsi="Times New Roman" w:cs="Times New Roman"/>
          <w:sz w:val="24"/>
          <w:szCs w:val="24"/>
        </w:rPr>
        <w:t>СОШ № 99</w:t>
      </w:r>
      <w:r w:rsidRPr="00400D17">
        <w:rPr>
          <w:rFonts w:ascii="Times New Roman" w:hAnsi="Times New Roman" w:cs="Times New Roman"/>
          <w:sz w:val="24"/>
          <w:szCs w:val="24"/>
        </w:rPr>
        <w:t>» Московского района г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азани;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Учебного плана образования МБОУ «</w:t>
      </w:r>
      <w:r w:rsidR="00EC3A86">
        <w:rPr>
          <w:rFonts w:ascii="Times New Roman" w:hAnsi="Times New Roman" w:cs="Times New Roman"/>
          <w:sz w:val="24"/>
          <w:szCs w:val="24"/>
        </w:rPr>
        <w:t>СОШ № 99</w:t>
      </w:r>
      <w:r w:rsidRPr="00400D17">
        <w:rPr>
          <w:rFonts w:ascii="Times New Roman" w:hAnsi="Times New Roman" w:cs="Times New Roman"/>
          <w:sz w:val="24"/>
          <w:szCs w:val="24"/>
        </w:rPr>
        <w:t>» Московского района г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азани на 201</w:t>
      </w:r>
      <w:r w:rsidR="00EC3A86">
        <w:rPr>
          <w:rFonts w:ascii="Times New Roman" w:hAnsi="Times New Roman" w:cs="Times New Roman"/>
          <w:sz w:val="24"/>
          <w:szCs w:val="24"/>
        </w:rPr>
        <w:t>8</w:t>
      </w:r>
      <w:r w:rsidRPr="00400D17">
        <w:rPr>
          <w:rFonts w:ascii="Times New Roman" w:hAnsi="Times New Roman" w:cs="Times New Roman"/>
          <w:sz w:val="24"/>
          <w:szCs w:val="24"/>
        </w:rPr>
        <w:t>-201</w:t>
      </w:r>
      <w:r w:rsidR="00EC3A86">
        <w:rPr>
          <w:rFonts w:ascii="Times New Roman" w:hAnsi="Times New Roman" w:cs="Times New Roman"/>
          <w:sz w:val="24"/>
          <w:szCs w:val="24"/>
        </w:rPr>
        <w:t>9</w:t>
      </w:r>
      <w:r w:rsidRPr="00400D17">
        <w:rPr>
          <w:rFonts w:ascii="Times New Roman" w:hAnsi="Times New Roman" w:cs="Times New Roman"/>
          <w:sz w:val="24"/>
          <w:szCs w:val="24"/>
        </w:rPr>
        <w:t xml:space="preserve"> учебный год;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0D17">
        <w:rPr>
          <w:rFonts w:ascii="Times New Roman" w:hAnsi="Times New Roman" w:cs="Times New Roman"/>
          <w:b/>
          <w:sz w:val="24"/>
          <w:szCs w:val="24"/>
        </w:rPr>
        <w:t>Цели изучения обществознания в основной школе.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D17">
        <w:rPr>
          <w:rFonts w:ascii="Times New Roman" w:hAnsi="Times New Roman" w:cs="Times New Roman"/>
          <w:sz w:val="24"/>
          <w:szCs w:val="24"/>
        </w:rPr>
        <w:t>• 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  <w:r w:rsidRPr="00400D17">
        <w:rPr>
          <w:rFonts w:ascii="Times New Roman" w:hAnsi="Times New Roman" w:cs="Times New Roman"/>
          <w:sz w:val="24"/>
          <w:szCs w:val="24"/>
        </w:rPr>
        <w:br/>
        <w:t>• развитие личности на исключительно важном этапе ее социализации - в подростковом возрасте, повышению уровня ее духовно-нравственной, политической и правовой культуры, 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</w:t>
      </w:r>
      <w:r w:rsidRPr="00400D17">
        <w:rPr>
          <w:rFonts w:ascii="Times New Roman" w:hAnsi="Times New Roman" w:cs="Times New Roman"/>
          <w:sz w:val="24"/>
          <w:szCs w:val="24"/>
        </w:rPr>
        <w:br/>
        <w:t>• 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r w:rsidRPr="00400D17">
        <w:rPr>
          <w:rFonts w:ascii="Times New Roman" w:hAnsi="Times New Roman" w:cs="Times New Roman"/>
          <w:sz w:val="24"/>
          <w:szCs w:val="24"/>
        </w:rPr>
        <w:br/>
        <w:t>• 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  <w:r w:rsidRPr="00400D17">
        <w:rPr>
          <w:rFonts w:ascii="Times New Roman" w:hAnsi="Times New Roman" w:cs="Times New Roman"/>
          <w:sz w:val="24"/>
          <w:szCs w:val="24"/>
        </w:rPr>
        <w:br/>
      </w:r>
      <w:r w:rsidRPr="00400D17">
        <w:rPr>
          <w:rFonts w:ascii="Times New Roman" w:hAnsi="Times New Roman" w:cs="Times New Roman"/>
          <w:sz w:val="24"/>
          <w:szCs w:val="24"/>
        </w:rPr>
        <w:lastRenderedPageBreak/>
        <w:t>• 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     Кроме того, учебный предмет «Обществознание» в основной школе призван помогать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предпрофильному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самоопределению школьников.</w:t>
      </w:r>
    </w:p>
    <w:p w:rsidR="00400D17" w:rsidRPr="00400D17" w:rsidRDefault="00400D17" w:rsidP="00400D17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0D17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       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положение человека в обществе, правовое регулирование общественных отношений. Помимо знаний, важным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«Обществознание» является опыт познавательной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 «Обществознание» - учебный предмет, изучаемый в основной школе с 5 по 9 класс.  Фундаментом курса являются научные знания об обществе и человеке. Обществознание изучает общественную жизнь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многоаспектно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, используя для этого комплекс общественных наук: философию, социологию, политологию, экономику, правоведение, социальную психологию, этику и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культурологию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. Это обуславливает специфику данного учебного предмета: его интерактивный характер, комплексное изучение современных социальных явлений и факторов и их влияние на жизнь человека.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Место и роль обществоведческого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Современное развитие, социальные и политические процессы, информационные контексты, глобализация всех сфер жизни, этнический и религиозный политеизм, социальная стратификация предъявляют новые требования к общественным наукам и к преподаванию в школе. Обществознание становится гуманистической базой для образования в целом. Знания по курсу должны стать основой для формирования ценностного отношения, собственной позиции к явлениям социальной жизни, поиску созидательных способов жизнедеятельности. Курс «Обществознание» даёт возможность подростку оценить себя как личность, найти свой путь, раскрыть свой потенциал, понять свои социальные роли и собственное место в социуме и культурной среде.  Подросток приобретает опыт социального и культурного взаимодействия, становится активным гражданином. 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При изучении курса обществознания «Обществознание» в основной школе необходимо использовать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метапредметную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основу и учитывать возрастные особенности учащихся.</w:t>
      </w:r>
    </w:p>
    <w:p w:rsidR="00400D17" w:rsidRPr="00400D17" w:rsidRDefault="00400D17" w:rsidP="00400D17">
      <w:pPr>
        <w:tabs>
          <w:tab w:val="left" w:pos="14601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sz w:val="24"/>
          <w:szCs w:val="24"/>
        </w:rPr>
        <w:lastRenderedPageBreak/>
        <w:t>Основные методы обучения</w:t>
      </w:r>
      <w:r w:rsidRPr="00400D17">
        <w:rPr>
          <w:rFonts w:ascii="Times New Roman" w:hAnsi="Times New Roman" w:cs="Times New Roman"/>
          <w:sz w:val="24"/>
          <w:szCs w:val="24"/>
        </w:rPr>
        <w:t xml:space="preserve"> основаны на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деятельностном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подходе: метод проектов и исследований, методика проблемного и развивающего обучения, рефлексивные методы.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На первой ступени основной школы, когда учащиеся только начинают систематическое изучение содержания курса по обществознанию, особое значение приобретают методы личностно ориентированного обучения, помогающие раскрытию и конкретизации рассматриваемых понятий и положений, связи обобщённых знаний курса с личным (пусть пока и небольшим) социальным опытом, с собственными наблюдениями детей и с их уже сложившимися представлениями (а возможно, и со стереотипами и с предубеждениями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) о социальной жизни и поведении людей в обществе. </w:t>
      </w:r>
    </w:p>
    <w:p w:rsidR="00400D17" w:rsidRPr="00400D17" w:rsidRDefault="00400D17" w:rsidP="00400D17">
      <w:pPr>
        <w:tabs>
          <w:tab w:val="left" w:pos="14601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Развитию у учащихся 5—9 классов готовности к правомерному и нравственно одобряемому поведению предполагает использование метода реконструкций и анализа с позиций норм морали и права типичных социальных ситуаций, сложившихся практик поведения. Особого внимания требует использование в учебном процессе компьютерных технологий. </w:t>
      </w:r>
    </w:p>
    <w:p w:rsidR="00400D17" w:rsidRPr="00400D17" w:rsidRDefault="00400D17" w:rsidP="00400D17">
      <w:pPr>
        <w:tabs>
          <w:tab w:val="left" w:pos="14601"/>
        </w:tabs>
        <w:spacing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0D17">
        <w:rPr>
          <w:rFonts w:ascii="Times New Roman" w:hAnsi="Times New Roman" w:cs="Times New Roman"/>
          <w:b/>
          <w:sz w:val="24"/>
          <w:szCs w:val="24"/>
        </w:rPr>
        <w:t>Требования к результатам обучения и освоения содержания курса «Обществознание»</w:t>
      </w:r>
    </w:p>
    <w:p w:rsidR="00400D17" w:rsidRPr="00400D17" w:rsidRDefault="00400D17" w:rsidP="00400D17">
      <w:pPr>
        <w:tabs>
          <w:tab w:val="left" w:pos="14601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D17">
        <w:rPr>
          <w:rFonts w:ascii="Times New Roman" w:hAnsi="Times New Roman" w:cs="Times New Roman"/>
          <w:b/>
          <w:sz w:val="24"/>
          <w:szCs w:val="24"/>
          <w:u w:val="single"/>
        </w:rPr>
        <w:t>Личностными </w:t>
      </w:r>
      <w:r w:rsidRPr="00400D17">
        <w:rPr>
          <w:rFonts w:ascii="Times New Roman" w:hAnsi="Times New Roman" w:cs="Times New Roman"/>
          <w:sz w:val="24"/>
          <w:szCs w:val="24"/>
        </w:rPr>
        <w:t>результатами выпускников основной школы, формируемыми при изучении содержания курса по обществознанию, являются: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  <w:r w:rsidRPr="00400D17">
        <w:rPr>
          <w:rFonts w:ascii="Times New Roman" w:hAnsi="Times New Roman" w:cs="Times New Roman"/>
          <w:sz w:val="24"/>
          <w:szCs w:val="24"/>
        </w:rPr>
        <w:br/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  <w:r w:rsidRPr="00400D17">
        <w:rPr>
          <w:rFonts w:ascii="Times New Roman" w:hAnsi="Times New Roman" w:cs="Times New Roman"/>
          <w:sz w:val="24"/>
          <w:szCs w:val="24"/>
        </w:rPr>
        <w:br/>
        <w:t>• ценностные ориентиры, основанные на идеях патриотизма, любви и уважения к Отечеству;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  <w:proofErr w:type="gramEnd"/>
    </w:p>
    <w:p w:rsidR="00400D17" w:rsidRPr="00400D17" w:rsidRDefault="00400D17" w:rsidP="00400D17">
      <w:pPr>
        <w:tabs>
          <w:tab w:val="left" w:pos="14601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400D17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 результаты изучения обществознания выпускниками основной школы проявляются в:</w:t>
      </w:r>
      <w:r w:rsidRPr="00400D17">
        <w:rPr>
          <w:rFonts w:ascii="Times New Roman" w:hAnsi="Times New Roman" w:cs="Times New Roman"/>
          <w:sz w:val="24"/>
          <w:szCs w:val="24"/>
        </w:rPr>
        <w:br/>
        <w:t>• умении сознательно организовывать свою познавательную деятельность (от постановки цели до получения и оценки результата);</w:t>
      </w:r>
      <w:r w:rsidRPr="00400D17">
        <w:rPr>
          <w:rFonts w:ascii="Times New Roman" w:hAnsi="Times New Roman" w:cs="Times New Roman"/>
          <w:sz w:val="24"/>
          <w:szCs w:val="24"/>
        </w:rPr>
        <w:br/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  <w:r w:rsidRPr="00400D17">
        <w:rPr>
          <w:rFonts w:ascii="Times New Roman" w:hAnsi="Times New Roman" w:cs="Times New Roman"/>
          <w:sz w:val="24"/>
          <w:szCs w:val="24"/>
        </w:rPr>
        <w:br/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  <w:r w:rsidRPr="00400D17">
        <w:rPr>
          <w:rFonts w:ascii="Times New Roman" w:hAnsi="Times New Roman" w:cs="Times New Roman"/>
          <w:sz w:val="24"/>
          <w:szCs w:val="24"/>
        </w:rPr>
        <w:br/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     1) использование элементов причинно-следственного анализа;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     2) исследование несложных реальных связей и зависимостей;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     3) определение сущностных характеристик изучаемого объекта; выбор верных критериев для сравнения, сопоставления, оценки объектов;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br/>
        <w:t xml:space="preserve">    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4) поиск и извлечение нужной информации по заданной теме в адаптированных источниках различного типа;</w:t>
      </w:r>
      <w:r w:rsidRPr="00400D17">
        <w:rPr>
          <w:rFonts w:ascii="Times New Roman" w:hAnsi="Times New Roman" w:cs="Times New Roman"/>
          <w:sz w:val="24"/>
          <w:szCs w:val="24"/>
        </w:rPr>
        <w:br/>
      </w:r>
      <w:r w:rsidRPr="00400D17">
        <w:rPr>
          <w:rFonts w:ascii="Times New Roman" w:hAnsi="Times New Roman" w:cs="Times New Roman"/>
          <w:sz w:val="24"/>
          <w:szCs w:val="24"/>
        </w:rPr>
        <w:lastRenderedPageBreak/>
        <w:t xml:space="preserve">    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     6) объяснение изученных положений на конкретных примерах;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br/>
        <w:t xml:space="preserve">    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     8) определение собственного отношения к явлениям современной жизни, формулирование своей точки зрения.</w:t>
      </w:r>
      <w:r w:rsidRPr="00400D17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400D17">
        <w:rPr>
          <w:rFonts w:ascii="Times New Roman" w:hAnsi="Times New Roman" w:cs="Times New Roman"/>
          <w:b/>
          <w:sz w:val="24"/>
          <w:szCs w:val="24"/>
          <w:u w:val="single"/>
        </w:rPr>
        <w:t>Предметными</w:t>
      </w:r>
      <w:r w:rsidRPr="00400D17">
        <w:rPr>
          <w:rFonts w:ascii="Times New Roman" w:hAnsi="Times New Roman" w:cs="Times New Roman"/>
          <w:sz w:val="24"/>
          <w:szCs w:val="24"/>
        </w:rPr>
        <w:t> результатами освоения выпускниками основной школы содержания программы по обществознанию являются в сфере:</w:t>
      </w:r>
      <w:r w:rsidRPr="00400D17">
        <w:rPr>
          <w:rFonts w:ascii="Times New Roman" w:hAnsi="Times New Roman" w:cs="Times New Roman"/>
          <w:sz w:val="24"/>
          <w:szCs w:val="24"/>
        </w:rPr>
        <w:br/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t>познавательной</w:t>
      </w:r>
      <w:r w:rsidRPr="00400D17">
        <w:rPr>
          <w:rFonts w:ascii="Times New Roman" w:hAnsi="Times New Roman" w:cs="Times New Roman"/>
          <w:sz w:val="24"/>
          <w:szCs w:val="24"/>
        </w:rPr>
        <w:br/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• знание ряда ключевых понятий базовых для школьного обществознания наук: социологии, экономической теории, политологии,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культурологии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, правоведения, этики, социальной психологии и философии;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умение объяснять с их позиций явления социальной действительности;</w:t>
      </w:r>
      <w:r w:rsidRPr="00400D17">
        <w:rPr>
          <w:rFonts w:ascii="Times New Roman" w:hAnsi="Times New Roman" w:cs="Times New Roman"/>
          <w:sz w:val="24"/>
          <w:szCs w:val="24"/>
        </w:rPr>
        <w:br/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  <w:r w:rsidRPr="00400D17">
        <w:rPr>
          <w:rFonts w:ascii="Times New Roman" w:hAnsi="Times New Roman" w:cs="Times New Roman"/>
          <w:sz w:val="24"/>
          <w:szCs w:val="24"/>
        </w:rPr>
        <w:br/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t>ценностно-мотивационной</w:t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400D17">
        <w:rPr>
          <w:rFonts w:ascii="Times New Roman" w:hAnsi="Times New Roman" w:cs="Times New Roman"/>
          <w:sz w:val="24"/>
          <w:szCs w:val="24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400D17">
        <w:rPr>
          <w:rFonts w:ascii="Times New Roman" w:hAnsi="Times New Roman" w:cs="Times New Roman"/>
          <w:sz w:val="24"/>
          <w:szCs w:val="24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400D17">
        <w:rPr>
          <w:rFonts w:ascii="Times New Roman" w:hAnsi="Times New Roman" w:cs="Times New Roman"/>
          <w:sz w:val="24"/>
          <w:szCs w:val="24"/>
        </w:rPr>
        <w:br/>
        <w:t>• приверженность гуманистическим и демократическим ценностям, патриотизму и гражданственности;</w:t>
      </w:r>
      <w:r w:rsidRPr="00400D17">
        <w:rPr>
          <w:rFonts w:ascii="Times New Roman" w:hAnsi="Times New Roman" w:cs="Times New Roman"/>
          <w:sz w:val="24"/>
          <w:szCs w:val="24"/>
        </w:rPr>
        <w:br/>
        <w:t>трудовой</w:t>
      </w:r>
      <w:r w:rsidRPr="00400D17">
        <w:rPr>
          <w:rFonts w:ascii="Times New Roman" w:hAnsi="Times New Roman" w:cs="Times New Roman"/>
          <w:sz w:val="24"/>
          <w:szCs w:val="24"/>
        </w:rPr>
        <w:br/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br/>
        <w:t xml:space="preserve">•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онимание значения трудовой деятельности для личности и для общества;</w:t>
      </w:r>
      <w:r w:rsidRPr="00400D17">
        <w:rPr>
          <w:rFonts w:ascii="Times New Roman" w:hAnsi="Times New Roman" w:cs="Times New Roman"/>
          <w:sz w:val="24"/>
          <w:szCs w:val="24"/>
        </w:rPr>
        <w:br/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t>эстетической</w:t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400D17">
        <w:rPr>
          <w:rFonts w:ascii="Times New Roman" w:hAnsi="Times New Roman" w:cs="Times New Roman"/>
          <w:sz w:val="24"/>
          <w:szCs w:val="24"/>
        </w:rPr>
        <w:t>• понимание специфики познания мира средствами искусства в соотнесении с другими способами познания;</w:t>
      </w:r>
      <w:r w:rsidRPr="00400D17">
        <w:rPr>
          <w:rFonts w:ascii="Times New Roman" w:hAnsi="Times New Roman" w:cs="Times New Roman"/>
          <w:sz w:val="24"/>
          <w:szCs w:val="24"/>
        </w:rPr>
        <w:br/>
        <w:t>• понимание роли искусства в становлении личности и в жизни общества;</w:t>
      </w:r>
      <w:r w:rsidRPr="00400D17">
        <w:rPr>
          <w:rFonts w:ascii="Times New Roman" w:hAnsi="Times New Roman" w:cs="Times New Roman"/>
          <w:sz w:val="24"/>
          <w:szCs w:val="24"/>
        </w:rPr>
        <w:br/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t>коммуникативной</w:t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br/>
      </w:r>
      <w:r w:rsidRPr="00400D17">
        <w:rPr>
          <w:rFonts w:ascii="Times New Roman" w:hAnsi="Times New Roman" w:cs="Times New Roman"/>
          <w:sz w:val="24"/>
          <w:szCs w:val="24"/>
        </w:rPr>
        <w:t>• знание определяющих признаков коммуникативной деятельности в сравнении с другими видами деятельности;</w:t>
      </w:r>
      <w:r w:rsidRPr="00400D17">
        <w:rPr>
          <w:rFonts w:ascii="Times New Roman" w:hAnsi="Times New Roman" w:cs="Times New Roman"/>
          <w:sz w:val="24"/>
          <w:szCs w:val="24"/>
        </w:rPr>
        <w:br/>
        <w:t xml:space="preserve">• знание новых возможностей для коммуникации в современном обществе, умение использовать современные средства связи и </w:t>
      </w:r>
      <w:r w:rsidRPr="00400D17">
        <w:rPr>
          <w:rFonts w:ascii="Times New Roman" w:hAnsi="Times New Roman" w:cs="Times New Roman"/>
          <w:sz w:val="24"/>
          <w:szCs w:val="24"/>
        </w:rPr>
        <w:lastRenderedPageBreak/>
        <w:t>коммуникации для поиска и обработки необходимой социальной информации;</w:t>
      </w:r>
      <w:r w:rsidRPr="00400D17">
        <w:rPr>
          <w:rFonts w:ascii="Times New Roman" w:hAnsi="Times New Roman" w:cs="Times New Roman"/>
          <w:sz w:val="24"/>
          <w:szCs w:val="24"/>
        </w:rPr>
        <w:br/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  <w:r w:rsidRPr="00400D17">
        <w:rPr>
          <w:rFonts w:ascii="Times New Roman" w:hAnsi="Times New Roman" w:cs="Times New Roman"/>
          <w:sz w:val="24"/>
          <w:szCs w:val="24"/>
        </w:rPr>
        <w:br/>
        <w:t>• понимание значения коммуникации в межличностном общении;</w:t>
      </w:r>
      <w:r w:rsidRPr="00400D17">
        <w:rPr>
          <w:rFonts w:ascii="Times New Roman" w:hAnsi="Times New Roman" w:cs="Times New Roman"/>
          <w:sz w:val="24"/>
          <w:szCs w:val="24"/>
        </w:rPr>
        <w:br/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  <w:r w:rsidRPr="00400D17">
        <w:rPr>
          <w:rFonts w:ascii="Times New Roman" w:hAnsi="Times New Roman" w:cs="Times New Roman"/>
          <w:sz w:val="24"/>
          <w:szCs w:val="24"/>
        </w:rPr>
        <w:br/>
        <w:t>• знакомство с отдельными приемами и техниками преодоления конфликтов.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</w:rPr>
      </w:pPr>
      <w:r w:rsidRPr="00400D17">
        <w:rPr>
          <w:rFonts w:ascii="Times New Roman" w:hAnsi="Times New Roman" w:cs="Times New Roman"/>
          <w:b/>
          <w:bCs/>
          <w:i/>
          <w:iCs/>
        </w:rPr>
        <w:t>Место учебного предмета обществознание в учебном плане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00D17">
        <w:rPr>
          <w:rFonts w:ascii="Times New Roman" w:hAnsi="Times New Roman" w:cs="Times New Roman"/>
        </w:rPr>
        <w:t xml:space="preserve">Предмет «Обществознание» в основной школе изучается с 5 по 9 класс. Общее количество времени на пять лет обучения составляет 175 часов. Общая недельная нагрузка в каждом году обучения составляет 1 час. Обучение – </w:t>
      </w:r>
      <w:r w:rsidRPr="00400D17">
        <w:rPr>
          <w:rFonts w:ascii="Times New Roman" w:hAnsi="Times New Roman" w:cs="Times New Roman"/>
          <w:b/>
          <w:bCs/>
        </w:rPr>
        <w:t>базовое.</w:t>
      </w:r>
      <w:r w:rsidRPr="00400D17">
        <w:rPr>
          <w:rFonts w:ascii="Times New Roman" w:hAnsi="Times New Roman" w:cs="Times New Roman"/>
        </w:rPr>
        <w:t xml:space="preserve"> Тематическое планирование в 9-х классах рассчитано на 34 часа за год (1 час в неделю).</w:t>
      </w:r>
    </w:p>
    <w:p w:rsidR="00400D17" w:rsidRPr="00400D17" w:rsidRDefault="00400D17" w:rsidP="00400D1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</w:rPr>
      </w:pPr>
      <w:r w:rsidRPr="00400D17">
        <w:rPr>
          <w:rFonts w:ascii="Times New Roman" w:hAnsi="Times New Roman" w:cs="Times New Roman"/>
          <w:b/>
          <w:bCs/>
          <w:i/>
          <w:iCs/>
        </w:rPr>
        <w:t>Содержание учебного предмета (34 часа)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Политика и социальное управление (10 час)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Сфера политика и социального управления. Власть. Роль политики в жизни общества. </w:t>
      </w:r>
      <w:r w:rsidRPr="00400D17">
        <w:rPr>
          <w:rFonts w:ascii="Times New Roman" w:hAnsi="Times New Roman" w:cs="Times New Roman"/>
          <w:sz w:val="24"/>
          <w:szCs w:val="24"/>
        </w:rPr>
        <w:t>Основные направления политической</w:t>
      </w:r>
      <w:r w:rsidR="00475ED3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 xml:space="preserve">деятельности.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Разделение властей.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Понятие и признаки государства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="00EC3A86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Государственный суверенитет.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Формы государства: </w:t>
      </w:r>
      <w:r w:rsidRPr="00400D17">
        <w:rPr>
          <w:rFonts w:ascii="Times New Roman" w:hAnsi="Times New Roman" w:cs="Times New Roman"/>
          <w:sz w:val="24"/>
          <w:szCs w:val="24"/>
        </w:rPr>
        <w:t>формы правления,</w:t>
      </w:r>
      <w:r w:rsidR="00475ED3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территориально-государственное устройство. Внутренние и внешние функции государства. Суверенитет РТ.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Политический режим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400D17">
        <w:rPr>
          <w:rFonts w:ascii="Times New Roman" w:hAnsi="Times New Roman" w:cs="Times New Roman"/>
          <w:i/>
          <w:iCs/>
          <w:sz w:val="24"/>
          <w:szCs w:val="24"/>
        </w:rPr>
        <w:t>Демократия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вторитаризм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и тоталитаризм.</w:t>
      </w:r>
      <w:r w:rsidR="00EC3A86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Демократические ценности.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Развитие демократии в современном мире. Гражданское общество и правовое </w:t>
      </w:r>
      <w:proofErr w:type="spellStart"/>
      <w:r w:rsidRPr="00400D17">
        <w:rPr>
          <w:rFonts w:ascii="Times New Roman" w:hAnsi="Times New Roman" w:cs="Times New Roman"/>
          <w:i/>
          <w:iCs/>
          <w:sz w:val="24"/>
          <w:szCs w:val="24"/>
        </w:rPr>
        <w:t>государство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словия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и пути становления гражданского общества и правового</w:t>
      </w:r>
      <w:r w:rsidR="00EC3A86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 xml:space="preserve">государства в РФ.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Местное самоуправление.</w:t>
      </w:r>
      <w:r w:rsidR="00EC3A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Опасность политического экстремизма.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Участие граждан в политической жизни. Выборы. </w:t>
      </w:r>
      <w:r w:rsidRPr="00400D17">
        <w:rPr>
          <w:rFonts w:ascii="Times New Roman" w:hAnsi="Times New Roman" w:cs="Times New Roman"/>
          <w:sz w:val="24"/>
          <w:szCs w:val="24"/>
        </w:rPr>
        <w:t>Отличительные черты выборов в демократическом обществе.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Референдум. </w:t>
      </w:r>
      <w:r w:rsidRPr="00400D17">
        <w:rPr>
          <w:rFonts w:ascii="Times New Roman" w:hAnsi="Times New Roman" w:cs="Times New Roman"/>
          <w:sz w:val="24"/>
          <w:szCs w:val="24"/>
        </w:rPr>
        <w:t>Выборы в РФ. Опасность политического экстремизма.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Политические партии и движения</w:t>
      </w:r>
      <w:r w:rsidRPr="00400D17">
        <w:rPr>
          <w:rFonts w:ascii="Times New Roman" w:hAnsi="Times New Roman" w:cs="Times New Roman"/>
          <w:sz w:val="24"/>
          <w:szCs w:val="24"/>
        </w:rPr>
        <w:t>,</w:t>
      </w:r>
      <w:r w:rsidR="00EC3A86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 xml:space="preserve">их роль в общественной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жизни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олитические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партии и движения в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РФ.Участие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партий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ввыборах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.</w:t>
      </w:r>
    </w:p>
    <w:p w:rsidR="00400D17" w:rsidRPr="00400D17" w:rsidRDefault="00400D17" w:rsidP="00400D1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</w:rPr>
        <w:t xml:space="preserve">Средства массовой информации в политической жизни. Влияние на политические настроения в обществе и позиции </w:t>
      </w:r>
      <w:proofErr w:type="spellStart"/>
      <w:r w:rsidRPr="00400D17">
        <w:rPr>
          <w:rFonts w:ascii="Times New Roman" w:hAnsi="Times New Roman" w:cs="Times New Roman"/>
        </w:rPr>
        <w:t>избирателя</w:t>
      </w:r>
      <w:proofErr w:type="gramStart"/>
      <w:r w:rsidRPr="00400D17">
        <w:rPr>
          <w:rFonts w:ascii="Times New Roman" w:hAnsi="Times New Roman" w:cs="Times New Roman"/>
        </w:rPr>
        <w:t>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Р</w:t>
      </w:r>
      <w:proofErr w:type="gramEnd"/>
      <w:r w:rsidRPr="00400D17">
        <w:rPr>
          <w:rFonts w:ascii="Times New Roman" w:hAnsi="Times New Roman" w:cs="Times New Roman"/>
          <w:i/>
          <w:iCs/>
          <w:sz w:val="24"/>
          <w:szCs w:val="24"/>
        </w:rPr>
        <w:t>оль</w:t>
      </w:r>
      <w:proofErr w:type="spellEnd"/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СМИ в предвыборной борьбе и ее влияние на политическую жизнь общества.</w:t>
      </w:r>
    </w:p>
    <w:p w:rsidR="00400D17" w:rsidRPr="00400D17" w:rsidRDefault="00400D17" w:rsidP="00400D1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Право (24 час)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Право и его роль в жизни общества и </w:t>
      </w:r>
      <w:proofErr w:type="spellStart"/>
      <w:r w:rsidRPr="00400D17">
        <w:rPr>
          <w:rFonts w:ascii="Times New Roman" w:hAnsi="Times New Roman" w:cs="Times New Roman"/>
          <w:i/>
          <w:iCs/>
          <w:sz w:val="24"/>
          <w:szCs w:val="24"/>
        </w:rPr>
        <w:t>государства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ринципы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права.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 Субъекты права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Система права.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Понятие нормы права</w:t>
      </w:r>
      <w:r w:rsidRPr="00400D17">
        <w:rPr>
          <w:rFonts w:ascii="Times New Roman" w:hAnsi="Times New Roman" w:cs="Times New Roman"/>
          <w:sz w:val="24"/>
          <w:szCs w:val="24"/>
        </w:rPr>
        <w:t xml:space="preserve">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Нормативный правовой акт</w:t>
      </w:r>
      <w:r w:rsidRPr="00400D17">
        <w:rPr>
          <w:rFonts w:ascii="Times New Roman" w:hAnsi="Times New Roman" w:cs="Times New Roman"/>
          <w:sz w:val="24"/>
          <w:szCs w:val="24"/>
        </w:rPr>
        <w:t xml:space="preserve">. Виды нормативных правовых актов (законы, указы, постановления).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Система законодательства.</w:t>
      </w:r>
      <w:r w:rsidRPr="00400D17">
        <w:rPr>
          <w:rFonts w:ascii="Times New Roman" w:hAnsi="Times New Roman" w:cs="Times New Roman"/>
          <w:sz w:val="24"/>
          <w:szCs w:val="24"/>
        </w:rPr>
        <w:t xml:space="preserve"> Правовая информация.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Правоотношения как форма общественных отношений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Виды правоотношений.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Структура правоотношений.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Участники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правоотношения. Понятие правоспособности и дееспособности. Особенности правового статуса несовершеннолетних.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Признаки и виды правонарушений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Понятие и виды юридической ответственности. </w:t>
      </w:r>
      <w:r w:rsidRPr="00400D17">
        <w:rPr>
          <w:rFonts w:ascii="Times New Roman" w:hAnsi="Times New Roman" w:cs="Times New Roman"/>
          <w:sz w:val="24"/>
          <w:szCs w:val="24"/>
        </w:rPr>
        <w:t>Правомерное поведение.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Признаки и виды правонарушений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Юридическая ответственность (понятие, принципы, виды</w:t>
      </w:r>
      <w:r w:rsidRPr="00400D17">
        <w:rPr>
          <w:rFonts w:ascii="Times New Roman" w:hAnsi="Times New Roman" w:cs="Times New Roman"/>
          <w:sz w:val="24"/>
          <w:szCs w:val="24"/>
        </w:rPr>
        <w:t>).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Понятие прав, свобод и обязанностей. Презумпция невиновности.</w:t>
      </w:r>
    </w:p>
    <w:p w:rsidR="00400D17" w:rsidRPr="00400D17" w:rsidRDefault="00400D17" w:rsidP="00400D1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Конституция РФ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Конституция РТ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Основы конституционного строя Российской Федерации. </w:t>
      </w:r>
      <w:r w:rsidRPr="00400D17">
        <w:rPr>
          <w:rFonts w:ascii="Times New Roman" w:hAnsi="Times New Roman" w:cs="Times New Roman"/>
          <w:sz w:val="24"/>
          <w:szCs w:val="24"/>
        </w:rPr>
        <w:t>Народовластие.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 Федеративное устройство России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Президент Российской Федерации.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 Органы законодательной и исполнительной власти в Российской Федерации.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Конституционные основы судебной системы РФ.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Правоохранительные органы.</w:t>
      </w:r>
      <w:r w:rsidR="007B11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Судебная система России.</w:t>
      </w:r>
      <w:r w:rsidRPr="00400D17">
        <w:rPr>
          <w:rFonts w:ascii="Times New Roman" w:hAnsi="Times New Roman" w:cs="Times New Roman"/>
          <w:sz w:val="24"/>
          <w:szCs w:val="24"/>
        </w:rPr>
        <w:t xml:space="preserve"> Конституционный суд РФ. Система судов общей юрисдикции. Прокуратура.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Адвокатура.</w:t>
      </w:r>
      <w:r w:rsidR="007B11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Нотариат</w:t>
      </w:r>
      <w:r w:rsidRPr="00400D17">
        <w:rPr>
          <w:rFonts w:ascii="Times New Roman" w:hAnsi="Times New Roman" w:cs="Times New Roman"/>
          <w:sz w:val="24"/>
          <w:szCs w:val="24"/>
        </w:rPr>
        <w:t xml:space="preserve">. Милиция.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Взаимоотношения органов государственной</w:t>
      </w:r>
      <w:r w:rsidR="007B11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власти и граждан.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Гражданство. Понятие гражданства РФ.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Права,</w:t>
      </w:r>
      <w:r w:rsidR="007B11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свободы человека и гражданина в </w:t>
      </w:r>
      <w:proofErr w:type="spellStart"/>
      <w:r w:rsidRPr="00400D17">
        <w:rPr>
          <w:rFonts w:ascii="Times New Roman" w:hAnsi="Times New Roman" w:cs="Times New Roman"/>
          <w:i/>
          <w:iCs/>
          <w:sz w:val="24"/>
          <w:szCs w:val="24"/>
        </w:rPr>
        <w:t>России</w:t>
      </w:r>
      <w:proofErr w:type="gramStart"/>
      <w:r w:rsidRPr="00400D17">
        <w:rPr>
          <w:rFonts w:ascii="Times New Roman" w:hAnsi="Times New Roman" w:cs="Times New Roman"/>
          <w:i/>
          <w:iCs/>
          <w:sz w:val="24"/>
          <w:szCs w:val="24"/>
        </w:rPr>
        <w:t>,и</w:t>
      </w:r>
      <w:proofErr w:type="gramEnd"/>
      <w:r w:rsidRPr="00400D17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spellEnd"/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гарантии.</w:t>
      </w:r>
      <w:r w:rsidR="007B11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Конституционные</w:t>
      </w:r>
      <w:r w:rsidR="007B11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обязанности гражданина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Международно-правовая защита прав человека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Декларация прав человека как гарантия свободы личности в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 xml:space="preserve">современном обществе.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Механизмы реализации и защиты прав и свобод человека и гражданина.</w:t>
      </w:r>
      <w:r w:rsidR="007B11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Права ребенка и их защита.</w:t>
      </w:r>
      <w:r w:rsidR="007B11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Особенности правового статуса несовершеннолетних.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Правовые основы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гражданских правоотношений</w:t>
      </w:r>
      <w:r w:rsidRPr="00400D17">
        <w:rPr>
          <w:rFonts w:ascii="Times New Roman" w:hAnsi="Times New Roman" w:cs="Times New Roman"/>
          <w:sz w:val="24"/>
          <w:szCs w:val="24"/>
        </w:rPr>
        <w:t xml:space="preserve">. Физические и юридические лица. Правоспособность и дееспособность участников гражданских правоотношений. Дееспособность несовершеннолетних.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Право собственности</w:t>
      </w:r>
      <w:r w:rsidRPr="00400D17">
        <w:rPr>
          <w:rFonts w:ascii="Times New Roman" w:hAnsi="Times New Roman" w:cs="Times New Roman"/>
          <w:sz w:val="24"/>
          <w:szCs w:val="24"/>
        </w:rPr>
        <w:t>. Право собственности на землю.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Основные виды гражданско-правовых договоров. Права потребителей. Жилищные правоотношения.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Семейные правоотношения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Порядок и условия заключения брака.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Права и обязанности родителей и детей.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Правовое регулирование отношений в области образования. Право на образование. Порядок приема в образовательные учреждения начального и среднего профессионального образования. Дополнительное образование детей.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Право на труд. Трудовые правоотношения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Трудоустройство несовершеннолетних.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Правовой статус несовершеннолетнего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 xml:space="preserve">работника. Социальные права. </w:t>
      </w:r>
      <w:r w:rsidRPr="00400D17">
        <w:rPr>
          <w:rFonts w:ascii="Times New Roman" w:hAnsi="Times New Roman" w:cs="Times New Roman"/>
          <w:b/>
          <w:bCs/>
          <w:sz w:val="24"/>
          <w:szCs w:val="24"/>
        </w:rPr>
        <w:t>Пенсионные программы.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>Административные правоотношения. Административное правонарушение. Виды административных наказаний</w:t>
      </w:r>
      <w:r w:rsidRPr="00400D17">
        <w:rPr>
          <w:rFonts w:ascii="Times New Roman" w:hAnsi="Times New Roman" w:cs="Times New Roman"/>
          <w:sz w:val="24"/>
          <w:szCs w:val="24"/>
        </w:rPr>
        <w:t>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Основные понятия и институты уголовного права. </w:t>
      </w:r>
      <w:r w:rsidRPr="00400D17">
        <w:rPr>
          <w:rFonts w:ascii="Times New Roman" w:hAnsi="Times New Roman" w:cs="Times New Roman"/>
          <w:sz w:val="24"/>
          <w:szCs w:val="24"/>
        </w:rPr>
        <w:t>Преступление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(понятие,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состав)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еобходимая оборона и крайняя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 xml:space="preserve">необходимость. Основания привлечения и освобождения от уголовной ответственности.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>Уголовная ответственность</w:t>
      </w:r>
      <w:r w:rsidR="007B11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несовершеннолетних. </w:t>
      </w:r>
      <w:r w:rsidRPr="00400D17">
        <w:rPr>
          <w:rFonts w:ascii="Times New Roman" w:hAnsi="Times New Roman" w:cs="Times New Roman"/>
          <w:sz w:val="24"/>
          <w:szCs w:val="24"/>
        </w:rPr>
        <w:t>Понятие и цели уголовного наказания.</w:t>
      </w:r>
      <w:r w:rsidR="007B1121">
        <w:rPr>
          <w:rFonts w:ascii="Times New Roman" w:hAnsi="Times New Roman" w:cs="Times New Roman"/>
          <w:sz w:val="24"/>
          <w:szCs w:val="24"/>
        </w:rPr>
        <w:t xml:space="preserve"> </w:t>
      </w:r>
      <w:r w:rsidRPr="00400D17">
        <w:rPr>
          <w:rFonts w:ascii="Times New Roman" w:hAnsi="Times New Roman" w:cs="Times New Roman"/>
          <w:sz w:val="24"/>
          <w:szCs w:val="24"/>
        </w:rPr>
        <w:t>Виды наказаний.</w:t>
      </w:r>
      <w:r w:rsidRPr="00400D17">
        <w:rPr>
          <w:rFonts w:ascii="Times New Roman" w:hAnsi="Times New Roman" w:cs="Times New Roman"/>
          <w:i/>
          <w:iCs/>
          <w:sz w:val="24"/>
          <w:szCs w:val="24"/>
        </w:rPr>
        <w:t xml:space="preserve"> Пределы допустимой самообороны.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3840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III. Планируемые результаты изучения предмета «Обществознание».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Рабочая программа предусматривает формирование у учащихся </w:t>
      </w:r>
      <w:proofErr w:type="spellStart"/>
      <w:r w:rsidRPr="00475ED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475ED3">
        <w:rPr>
          <w:rFonts w:ascii="Times New Roman" w:hAnsi="Times New Roman" w:cs="Times New Roman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сознательно организовывать свою познавательную деятельность (от постановки цели до получения и оценки результата); 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владение такими видами публичных выступлений (высказывания, монолог, дискуссия), следование этическим нормам и правилам ведения диалога; 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выполнять познавательные и практические задания, в том числе с использованием проектной деятельности и на уроках и в доступной социальной практике: 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>- на использование элементов причинно-следственного анализа; на исследование несложных реальных связей и зависимостей;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- на определение сущностных характеристик изучаемого объекта; выбор верных критериев для сравнения, сопоставления, оценки объектов; 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- на поиск и извлечение нужной информации по заданной теме в адаптированных источниках различного типа; 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- на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 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           - на объяснение изученных положений на конкретных примерах; 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           - на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среде, выполнение в повседневной жизни этических и правовых норм, экологических требований; </w:t>
      </w: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00D17" w:rsidRPr="00475ED3" w:rsidRDefault="00400D17" w:rsidP="00475ED3">
      <w:pPr>
        <w:pStyle w:val="a4"/>
        <w:rPr>
          <w:rFonts w:ascii="Times New Roman" w:hAnsi="Times New Roman" w:cs="Times New Roman"/>
          <w:sz w:val="24"/>
          <w:szCs w:val="24"/>
        </w:rPr>
      </w:pPr>
      <w:r w:rsidRPr="00475ED3">
        <w:rPr>
          <w:rFonts w:ascii="Times New Roman" w:hAnsi="Times New Roman" w:cs="Times New Roman"/>
          <w:sz w:val="24"/>
          <w:szCs w:val="24"/>
        </w:rPr>
        <w:t xml:space="preserve">           - на определение собственного отношения к явлениям современной жизни, формулирование своей точки зрения. Перечисленные познавательные и практические задания предполагают использование компьютерных технологий для обработки, передачи информации, презентации результатов познавательной и практической деятельности.</w:t>
      </w: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Программа призвана помочь осуществлению выпускниками основной школы осознанного выбора путей продолжения образования </w:t>
      </w:r>
      <w:r w:rsidRPr="00400D17">
        <w:rPr>
          <w:rFonts w:ascii="Times New Roman" w:hAnsi="Times New Roman" w:cs="Times New Roman"/>
          <w:sz w:val="24"/>
          <w:szCs w:val="24"/>
        </w:rPr>
        <w:lastRenderedPageBreak/>
        <w:t>или будущей профессиональной деятельности.</w:t>
      </w:r>
    </w:p>
    <w:p w:rsidR="00400D17" w:rsidRPr="00400D17" w:rsidRDefault="00400D17" w:rsidP="00400D1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0" w:name="page11"/>
      <w:bookmarkEnd w:id="0"/>
      <w:r w:rsidRPr="00400D17">
        <w:rPr>
          <w:rFonts w:ascii="Times New Roman" w:hAnsi="Times New Roman" w:cs="Times New Roman"/>
          <w:b/>
          <w:bCs/>
          <w:iCs/>
          <w:sz w:val="24"/>
          <w:szCs w:val="24"/>
        </w:rPr>
        <w:t>Преобладающие формы контроля знаний, умений, навыков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      Основными формами контроля знаний, умений, навыков являются: текущий и промежуточный контроль знаний, промежуточная   аттестация, которые позволяют:</w:t>
      </w:r>
    </w:p>
    <w:p w:rsidR="00400D17" w:rsidRPr="00400D17" w:rsidRDefault="00400D17" w:rsidP="00400D1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- определить фактический уровень знаний, умений и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обучающихся по предмету (согласно учебного плана);</w:t>
      </w:r>
    </w:p>
    <w:p w:rsidR="00400D17" w:rsidRPr="00400D17" w:rsidRDefault="00400D17" w:rsidP="00400D1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установить соответствие этого уровня требованиям Федерального компонента государственного образовательного стандарта общего образования;</w:t>
      </w:r>
    </w:p>
    <w:p w:rsidR="00400D17" w:rsidRPr="00400D17" w:rsidRDefault="00400D17" w:rsidP="00400D17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- осуществить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реализацией образовательной программы (учебного плана) и программ учебных курсов.</w:t>
      </w:r>
    </w:p>
    <w:p w:rsidR="00400D17" w:rsidRPr="00400D17" w:rsidRDefault="00400D17" w:rsidP="00400D17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 xml:space="preserve">       1.Текущий контроль знаний</w:t>
      </w:r>
      <w:r w:rsidRPr="00400D17">
        <w:rPr>
          <w:rFonts w:ascii="Times New Roman" w:hAnsi="Times New Roman" w:cs="Times New Roman"/>
          <w:sz w:val="24"/>
          <w:szCs w:val="24"/>
        </w:rPr>
        <w:t xml:space="preserve">–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оверка знаний обучающихся через опросы, самостоятельные и контрольные работы, зачеты, тестирование и т.п. в рамках урока, терминологический диктант, тестовая работа, рабата с карточками.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        Изучение разделов завершается повторительно-обобщающими уроками (в форме тестирования, работы с документами).   </w:t>
      </w:r>
      <w:r w:rsidRPr="00400D17">
        <w:rPr>
          <w:rFonts w:ascii="Times New Roman" w:hAnsi="Times New Roman" w:cs="Times New Roman"/>
          <w:b/>
          <w:bCs/>
          <w:sz w:val="24"/>
          <w:szCs w:val="24"/>
        </w:rPr>
        <w:t xml:space="preserve">           2.Промежуточный контроль знаний</w:t>
      </w:r>
      <w:r w:rsidRPr="00400D17">
        <w:rPr>
          <w:rFonts w:ascii="Times New Roman" w:hAnsi="Times New Roman" w:cs="Times New Roman"/>
          <w:sz w:val="24"/>
          <w:szCs w:val="24"/>
        </w:rPr>
        <w:t xml:space="preserve"> обучающихся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       Промежуточный контроль знаний – контроль результативности обучения школьника, осуществляемый по окончании полугодия на основе результатов текущего контроля.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       Промежуточный контроль проводится в соответствии с установленным годовым календарным учебным графиком.</w:t>
      </w:r>
      <w:r w:rsidRPr="00400D17">
        <w:rPr>
          <w:rFonts w:ascii="Times New Roman" w:hAnsi="Times New Roman" w:cs="Times New Roman"/>
          <w:sz w:val="24"/>
          <w:szCs w:val="24"/>
        </w:rPr>
        <w:tab/>
      </w:r>
    </w:p>
    <w:p w:rsidR="00400D17" w:rsidRPr="00400D17" w:rsidRDefault="00400D17" w:rsidP="00400D17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0D17">
        <w:rPr>
          <w:rFonts w:ascii="Times New Roman" w:hAnsi="Times New Roman" w:cs="Times New Roman"/>
          <w:b/>
          <w:spacing w:val="-5"/>
          <w:sz w:val="24"/>
          <w:szCs w:val="24"/>
        </w:rPr>
        <w:t>Критерии оценивания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b/>
          <w:i/>
          <w:sz w:val="24"/>
          <w:szCs w:val="24"/>
        </w:rPr>
        <w:t xml:space="preserve">При устном ответе ученик должен: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•</w:t>
      </w:r>
      <w:r w:rsidRPr="00400D17">
        <w:rPr>
          <w:rFonts w:ascii="Times New Roman" w:hAnsi="Times New Roman" w:cs="Times New Roman"/>
          <w:sz w:val="24"/>
          <w:szCs w:val="24"/>
        </w:rPr>
        <w:tab/>
        <w:t>целостно излагать материал; показать свои умственные и словесные способности, используя не формалистические, а реальные обществоведческие понятия;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•</w:t>
      </w:r>
      <w:r w:rsidRPr="00400D17">
        <w:rPr>
          <w:rFonts w:ascii="Times New Roman" w:hAnsi="Times New Roman" w:cs="Times New Roman"/>
          <w:sz w:val="24"/>
          <w:szCs w:val="24"/>
        </w:rPr>
        <w:tab/>
        <w:t>продемонстрировать степень понимания специфических особенностей обществоведческих знаний;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•</w:t>
      </w:r>
      <w:r w:rsidRPr="00400D17">
        <w:rPr>
          <w:rFonts w:ascii="Times New Roman" w:hAnsi="Times New Roman" w:cs="Times New Roman"/>
          <w:sz w:val="24"/>
          <w:szCs w:val="24"/>
        </w:rPr>
        <w:tab/>
        <w:t>локально мыслить, глубоко понимать комплексную причинную связь;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•</w:t>
      </w:r>
      <w:r w:rsidRPr="00400D17">
        <w:rPr>
          <w:rFonts w:ascii="Times New Roman" w:hAnsi="Times New Roman" w:cs="Times New Roman"/>
          <w:sz w:val="24"/>
          <w:szCs w:val="24"/>
        </w:rPr>
        <w:tab/>
        <w:t>правильно приводить примеры для доказательства положения не только из учебника, но самостоятельно.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b/>
          <w:i/>
          <w:sz w:val="24"/>
          <w:szCs w:val="24"/>
        </w:rPr>
        <w:t>Критерии оценивания устного ответа.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Отметку «5» - заслуживает ответ, в котором отмечается знание фактического материала, и ученик может им оперировать, приводить примеры из жизни общества.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Оценка «4» ставится, если есть небольшие недочёты по содержанию ответа. 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Оценка «3» ставится, если есть неточности по сути раскрываемых вопросов.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Оценка «2» ставится, если есть серьёзные ошибки по содержанию или полное отсутствие знаний и умений.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     Отметки ставятся за обстоятельные ответы, показывающие степень познания ученика. Нельзя ставить отметку ученику за односложные ответы, но можно учесть при выставлении отметки за весь урок.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b/>
          <w:i/>
          <w:sz w:val="24"/>
          <w:szCs w:val="24"/>
        </w:rPr>
        <w:t>Критерии оценивания письменного ответа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При оценке письменного ответа необходимо выделить следующие элементы: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1. Представление собственной точки зрения (позиции, отношения) при раскрытии проблемы.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2. 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3. Аргументация своей позиции с опорой на факты общественной жизни или собственный опыт.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lastRenderedPageBreak/>
        <w:t>Оценка «5» 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обществоведческих терминов и понятий в контексте ответа. Дана аргументация своего мнения с опорой на факты.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Оценка «4» ставится, если представлена собственная точка зрения (позиция, отношение) при раскрытии проблемы. Проблема раскрыта с корректным использованием обществоведческих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Оценка «3» ставится, если представлена собственная точка зрения (позиция, отношение) при раскрытии проблемы. Проблема раскрыта при формальном использовании обществоведческих терминов. Дана аргументация своего мнения с опорой на факты общественной жизни или личный социальный опыт.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Оценка «2» ставится, если представлена собственная позиция по поднятой проблеме на бытовом уровне без аргументации.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b/>
          <w:i/>
          <w:sz w:val="24"/>
          <w:szCs w:val="24"/>
        </w:rPr>
        <w:t>Критерии оценивания эссе.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Отметка «5» выставляется в том случае, если учащийся или экзаменующийся в полном объеме выполнил предъявляемые задания: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увидел и сформулировал проблему, поднимаемую автором цитаты;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раскрыл проблему на теоретическом уровне (в связях и с обоснованием) с использованием научной терминологии в контексте задания;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представил собственную точку зрения (позицию, отношение) при раскрытии проблемы;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аргументировал свою позицию с опорой на факты общественной жизни или на социальный личный опыт;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продемонстрировал базовые знания смежных предметных областей (естествознание, искусство и т.д.);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Отметка «4» выставляется в том случае, если учащийся: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осуществил поиск социальной информации и извлек знания по заданной теме;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увидел и сформулировал идею, главную мысль текста;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представил собственную точку зрения (позицию, отношение) при ответе на вопросы текста;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аргументировал свою позицию с опорой на теоретические знания базового курса;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обнаружил затруднения в применении базовых знаний смежных предметных областей (естествознание, искусство и т.д.);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не сумел интерпретировать полученную информацию и представить ее в различных знаковых системах;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Отметка «3» выставляется в том случае, если учащийся: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не смог осуществить поиск социальной информации и извлечь необходимый объем знаний по заданной теме;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увидел проблему, но не смог ее сформулировать;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попытался раскрыть проблему при формальном использовании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обществоведчских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терминов на бытовом уровне;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представил собственную точку зрения (позицию, отношение) при раскрытии проблемы;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аргументация слабо связана с раскрытием проблемы, хотя приведены аргументы с опорой на факты личного социального опыта.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Отметка «2» выставляется в том случае, если учащийся: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выполнил менее одной третьей части предлагаемых заданий;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не увидел проблему, не смог определить основную идею, мысль текста;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не раскрыл проблему;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собственную точку зрения представил формально (высказал согласие или несогласие с мнением автора);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• аргументация отсутствует;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lastRenderedPageBreak/>
        <w:t>• информация дана не в контексте задания.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тестового задания: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75-100% - отлично «5»;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60-74% - хорошо «4»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50-59% - удовлетворительно «3»;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менее 50% - неудовлетворительно «2»;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b/>
          <w:i/>
          <w:sz w:val="24"/>
          <w:szCs w:val="24"/>
        </w:rPr>
        <w:t xml:space="preserve">Критерии оценки сообщения или проекта: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400D17">
        <w:rPr>
          <w:rFonts w:ascii="Times New Roman" w:hAnsi="Times New Roman" w:cs="Times New Roman"/>
          <w:b/>
          <w:sz w:val="24"/>
          <w:szCs w:val="24"/>
        </w:rPr>
        <w:t>пятью баллами</w:t>
      </w:r>
      <w:r w:rsidRPr="00400D1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400D17">
        <w:rPr>
          <w:rFonts w:ascii="Times New Roman" w:hAnsi="Times New Roman" w:cs="Times New Roman"/>
          <w:b/>
          <w:sz w:val="24"/>
          <w:szCs w:val="24"/>
        </w:rPr>
        <w:t>четырьмя</w:t>
      </w:r>
      <w:r w:rsidRPr="00400D1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400D17">
        <w:rPr>
          <w:rFonts w:ascii="Times New Roman" w:hAnsi="Times New Roman" w:cs="Times New Roman"/>
          <w:b/>
          <w:sz w:val="24"/>
          <w:szCs w:val="24"/>
        </w:rPr>
        <w:t>тремя баллами</w:t>
      </w:r>
      <w:r w:rsidRPr="00400D17">
        <w:rPr>
          <w:rFonts w:ascii="Times New Roman" w:hAnsi="Times New Roman" w:cs="Times New Roman"/>
          <w:sz w:val="24"/>
          <w:szCs w:val="24"/>
        </w:rPr>
        <w:t>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полное отсутствие работы - отметка </w:t>
      </w:r>
      <w:r w:rsidRPr="00400D17">
        <w:rPr>
          <w:rFonts w:ascii="Times New Roman" w:hAnsi="Times New Roman" w:cs="Times New Roman"/>
          <w:b/>
          <w:sz w:val="24"/>
          <w:szCs w:val="24"/>
        </w:rPr>
        <w:t>«2»</w:t>
      </w:r>
      <w:r w:rsidRPr="00400D17">
        <w:rPr>
          <w:rFonts w:ascii="Times New Roman" w:hAnsi="Times New Roman" w:cs="Times New Roman"/>
          <w:sz w:val="24"/>
          <w:szCs w:val="24"/>
        </w:rPr>
        <w:t>;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b/>
          <w:i/>
          <w:sz w:val="24"/>
          <w:szCs w:val="24"/>
        </w:rPr>
        <w:t>Критерии выведения четвертных и годовых оценок: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Отметка «5»</w:t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t xml:space="preserve"> выводится при выполнении следующих требований: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активная и правильная работа учащегося на уроке;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выполнение дополнительных заданий в виде сообщений и проектов;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высокий уровень знания базового материала;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Отметка «4» </w:t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активная, но иногда с ошибками работа учащегося на уроке;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выполнение дополнительных заданий по желанию;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высокий уровень знания базового материала;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Отметка «3» </w:t>
      </w:r>
      <w:r w:rsidRPr="00400D17">
        <w:rPr>
          <w:rFonts w:ascii="Times New Roman" w:hAnsi="Times New Roman" w:cs="Times New Roman"/>
          <w:b/>
          <w:i/>
          <w:sz w:val="24"/>
          <w:szCs w:val="24"/>
        </w:rPr>
        <w:t>выводится при выполнении следующих требований: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отсутствие самостоятельной активности на уроке;</w:t>
      </w:r>
    </w:p>
    <w:p w:rsid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- отсутствие выполнения дополнительных заданий;</w:t>
      </w:r>
    </w:p>
    <w:p w:rsidR="00EC3A86" w:rsidRPr="00400D17" w:rsidRDefault="00EC3A86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00D17">
        <w:rPr>
          <w:rFonts w:ascii="Times New Roman" w:hAnsi="Times New Roman" w:cs="Times New Roman"/>
          <w:b/>
          <w:sz w:val="24"/>
          <w:szCs w:val="24"/>
        </w:rPr>
        <w:t>Предполагаемые результаты реализации программы</w:t>
      </w:r>
    </w:p>
    <w:p w:rsidR="00400D17" w:rsidRPr="00400D17" w:rsidRDefault="00400D17" w:rsidP="00400D1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Результаты первого уровня (приобретение школьником социальных знаний, понимания социальной реальности и повседневной жизни).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Основная функция познавательная: беседы, просмотр и обсуждение аудио, видео, текстового материала, работа с Интернет ресурсами, конференция, викторина и др. Данный уровень результатов будет достигаться лишь в том случае, когда объектом познавательной деятельности детей станет собственно социальный мир. Большое место здесь будет уделяться познанию жизни людей, познанию общества: его структуры и принципов существования, норм этики и морали, базовых общественных ценностей, памятников мировой и отечественной культуры, особенностей межнациональных и межконфессиональных отношений.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Важны здесь будут не только и не столько фундаментальные знания, сколько те, которые нужны человеку для полноценного проживания его повседневной жизни, для успешной его социализации в обществе. Как вести себя с человеком в инвалидной коляске, что можно и чего </w:t>
      </w:r>
      <w:r w:rsidRPr="00400D17">
        <w:rPr>
          <w:rFonts w:ascii="Times New Roman" w:hAnsi="Times New Roman" w:cs="Times New Roman"/>
          <w:sz w:val="24"/>
          <w:szCs w:val="24"/>
        </w:rPr>
        <w:lastRenderedPageBreak/>
        <w:t>нельзя делать в храме, как искать и находить нужную информацию, какие права есть у человека, попавшего в больницу, как безопасно для природы утилизировать бытовые отходы, как правильно оплатить коммунальные платежи и т.п. Отсутствие этих элементарных социальных знаний может сделать жизнь человека и его ближайшего окружения весьма затруднительной.</w:t>
      </w:r>
    </w:p>
    <w:p w:rsidR="00400D17" w:rsidRPr="00400D17" w:rsidRDefault="00400D17" w:rsidP="00400D17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Результаты второго уровня (формирование позитивных отношений школьника к базовым ценностям нашего общества и к социальной реальности в целом).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D17">
        <w:rPr>
          <w:rFonts w:ascii="Times New Roman" w:hAnsi="Times New Roman" w:cs="Times New Roman"/>
          <w:sz w:val="24"/>
          <w:szCs w:val="24"/>
        </w:rPr>
        <w:t>Основная функция - формирование личностного отношения: дискуссия, дебаты, круглый стол, семинары, создание и поиск путей решения проблемных ситуаций, ролевая, деловая, коммуникативная и др. игры.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Необходимо инициировать и организовывать работу школьников с воспитывающей информацией, предлагая им обсуждать ее, высказывать по ее поводу мнение, вырабатывать по отношению к ней свою позицию. Это может быть информация о здоровье и вредных привычках, о нравственных и безнравственных поступках людей, о героизме и малодушии, о войне и экологии, о культуре, об экономических, политических или социальных проблемах нашего общества. Позитивное отношение школьника к самому знанию как общественной ценности будет вырабатываться у него тогда, когда знание станет объектом эмоционального переживания.</w:t>
      </w:r>
    </w:p>
    <w:p w:rsidR="00400D17" w:rsidRPr="00400D17" w:rsidRDefault="00400D17" w:rsidP="00400D17">
      <w:pPr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Результаты третьего уровня (приобретение школьником опыта самостоятельного ценностно-окрашенного социального действия).</w:t>
      </w:r>
    </w:p>
    <w:p w:rsidR="00400D17" w:rsidRPr="00400D17" w:rsidRDefault="00400D17" w:rsidP="00400D1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           Основная функция -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деятельностная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: выставки, олимпиады, исследовательские проекты, компьютерная презентация и др. Достижение результатов третьего уровня будет возможно при условии организации взаимодействия школьника с социальными субъектами в открытой общественной среде. 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400D17">
        <w:rPr>
          <w:rFonts w:ascii="Times New Roman" w:hAnsi="Times New Roman" w:cs="Times New Roman"/>
          <w:sz w:val="24"/>
          <w:szCs w:val="24"/>
        </w:rPr>
        <w:t xml:space="preserve"> изучения предмета «Обществознание» являются следующие умения: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Умение понимать связи между людьми в обществе: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Добывать и критически оценивать информацию. Систематизировать обществоведческую информацию и представлять её в виде текста, таблицы, схемы. Обобщать. Группировать. Сравнивать факты, явления и понятия. Устанавливать причинно-следственные связи.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Умение занимать свою позицию в обществе</w:t>
      </w:r>
      <w:r w:rsidRPr="00400D17">
        <w:rPr>
          <w:rFonts w:ascii="Times New Roman" w:hAnsi="Times New Roman" w:cs="Times New Roman"/>
          <w:sz w:val="24"/>
          <w:szCs w:val="24"/>
        </w:rPr>
        <w:t>:</w:t>
      </w:r>
    </w:p>
    <w:p w:rsidR="00400D17" w:rsidRPr="00400D17" w:rsidRDefault="00400D17" w:rsidP="00400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Определять и объяснять другим людям своё отношение к общественным нормам. Принимать решения в ответственных ситуациях и не бояться отвечать за свои поступки. Уметь договариваться с людьми, преодолевать конфликты.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Умение действовать в рамках закона и нравственных норм</w:t>
      </w:r>
      <w:r w:rsidRPr="00400D17">
        <w:rPr>
          <w:rFonts w:ascii="Times New Roman" w:hAnsi="Times New Roman" w:cs="Times New Roman"/>
          <w:sz w:val="24"/>
          <w:szCs w:val="24"/>
        </w:rPr>
        <w:t>:</w:t>
      </w:r>
    </w:p>
    <w:p w:rsidR="00400D17" w:rsidRPr="00400D17" w:rsidRDefault="00400D17" w:rsidP="00400D17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Успешно решать жизненные задачи в разных сферах общественных отношений.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IV. Учебно-методическое информационное обеспечение учебного процесса</w:t>
      </w:r>
    </w:p>
    <w:p w:rsidR="00400D17" w:rsidRPr="00400D17" w:rsidRDefault="00400D17" w:rsidP="00F9002C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Для реализации рабочей программы используется </w:t>
      </w:r>
      <w:proofErr w:type="spellStart"/>
      <w:proofErr w:type="gramStart"/>
      <w:r w:rsidRPr="00400D17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- методический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комплект:</w:t>
      </w:r>
    </w:p>
    <w:p w:rsidR="00400D17" w:rsidRPr="00400D17" w:rsidRDefault="007B1121" w:rsidP="00EC3A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1121">
        <w:rPr>
          <w:rFonts w:ascii="Times New Roman" w:hAnsi="Times New Roman" w:cs="Times New Roman"/>
          <w:b/>
          <w:sz w:val="24"/>
          <w:szCs w:val="24"/>
        </w:rPr>
        <w:t>УМК: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0D17" w:rsidRPr="00400D17">
        <w:rPr>
          <w:rFonts w:ascii="Times New Roman" w:hAnsi="Times New Roman" w:cs="Times New Roman"/>
          <w:sz w:val="24"/>
          <w:szCs w:val="24"/>
        </w:rPr>
        <w:t>Обществознание. 9 класс : учеб</w:t>
      </w:r>
      <w:proofErr w:type="gramStart"/>
      <w:r w:rsidR="00400D17" w:rsidRPr="00400D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00D17" w:rsidRPr="00400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0D17" w:rsidRPr="00400D17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400D17" w:rsidRPr="00400D17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400D17" w:rsidRPr="00400D1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400D17" w:rsidRPr="00400D17">
        <w:rPr>
          <w:rFonts w:ascii="Times New Roman" w:hAnsi="Times New Roman" w:cs="Times New Roman"/>
          <w:sz w:val="24"/>
          <w:szCs w:val="24"/>
        </w:rPr>
        <w:t>. учреждений / Л. Н. Боголюбов [и др.]; под ред. Л. Н. Боголюбова, А. И. Матвеева; Рос. акад. наук, Рос. акад. образования, изд-во «Просвещение». – М.: Просвещение, 2010.</w:t>
      </w:r>
    </w:p>
    <w:p w:rsidR="007B1121" w:rsidRPr="00400D17" w:rsidRDefault="007B1121" w:rsidP="007B112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Кравченко А.И., Певцова Е.А. Обществознание: Учебник для 9 класса общеобразовательных учреждений/ А.И. Кравченко, Е.А. Певцова. – 13-е изд. – М.:ООО «Русское слово – учебник», 2013. – 224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>.</w:t>
      </w:r>
    </w:p>
    <w:p w:rsidR="00400D17" w:rsidRPr="00400D17" w:rsidRDefault="00400D17" w:rsidP="00EC3A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Обществознание. 9 класс: поурочные планы по учебнику А.И.Кравченко, Е.А.Певцовой / авт.-сост. Н.С.Кочетов. – Волгоград: Учитель, 2009</w:t>
      </w:r>
    </w:p>
    <w:p w:rsidR="00400D17" w:rsidRPr="00400D17" w:rsidRDefault="00400D17" w:rsidP="00EC3A86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Рабочая тетрадь по обществознанию. И.С.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Хромова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. – М.:ООО «ТИД «Русское слово – РС», 2008.</w:t>
      </w:r>
    </w:p>
    <w:p w:rsidR="00400D17" w:rsidRPr="00400D17" w:rsidRDefault="00400D17" w:rsidP="00EC3A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lastRenderedPageBreak/>
        <w:t xml:space="preserve">И.С.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Хромова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. Тесты по обществознанию к учебнику Кравченко А.И., Певцовой Е.А «Обществознание»– М.:ООО «ТИД «Русское слово – РС», 2010.</w:t>
      </w:r>
    </w:p>
    <w:p w:rsidR="00400D17" w:rsidRPr="00400D17" w:rsidRDefault="00400D17" w:rsidP="00EC3A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Поурочные методические разработки к учебнику А.И. Кравченко, Е.А. Певцовой «Обществознание. 9 класс». Москва, «Русское слово», 2009.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 для учащихся: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Домашек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, Е.В. Школьный справочник по обществознанию/Е.В.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Домашек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. – Ростов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/Д.: Феникс, 2010.</w:t>
      </w: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00" w:right="9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Дыдко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, С.Н. Обществознание. 8–11 классы: справ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атериалы /С.Н.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Дыдко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. – М.: АСТ: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ПолиграфИздат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, 2010. Иоффе, А.Н. Обществознание. 9 класс : справ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атериалы/А.Н. Иоффе, О.В.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Кишенкова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. – М.: АСТ: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Хорвест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, 2006. Сазонова, Г.Г. Обществознание в таблицах и схемах/ Г.Г. Сазонова. – М.: Виктория Плюс, 2007.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Обществознание. 9 класс: тесты и тренировочные упражнения / авт.-сост. О. А.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Северина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. – Волгоград: Учитель, 2008.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 для учителя:</w:t>
      </w:r>
    </w:p>
    <w:p w:rsidR="00400D17" w:rsidRPr="00400D17" w:rsidRDefault="00400D17" w:rsidP="00EC3A8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Боголюбов, Л. Н. Общая методика преподавания обществознания в школе / Л. Н. Боголюбов, Л. Ф. Иванова, А. Ю.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. – М.: Дрофа, 2008.</w:t>
      </w: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Вакуленко, В. А. Методическое пособие по интерактивным методам преподавания права в школе. – Изд. 2-е / В. А. Вакуленко, Е. С.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Королькова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, И. Е.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Уколова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. – М.: Новый учебник, 2004.</w:t>
      </w: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 xml:space="preserve">Гордеева, В. В. Правовое воспитание: 9–11 классы: разработки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организационно-деятельностных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 игр / В. В. Гордеева. – Волгоград: Учитель, 2007.</w:t>
      </w:r>
    </w:p>
    <w:p w:rsidR="00400D17" w:rsidRPr="00400D17" w:rsidRDefault="00400D17" w:rsidP="00400D1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, А. Ю. Современное школьное обществознание : метод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0D17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00D17">
        <w:rPr>
          <w:rFonts w:ascii="Times New Roman" w:hAnsi="Times New Roman" w:cs="Times New Roman"/>
          <w:sz w:val="24"/>
          <w:szCs w:val="24"/>
        </w:rPr>
        <w:t xml:space="preserve">особие для учителя с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дидакт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. материалами / А. Ю.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Лазебникова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. – М.: Школа-Пресс, 2000.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ind w:left="7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Мавлютова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 xml:space="preserve">, Е. А. Основы правовых знаний. 8–11 классы. Интерактивные методы преподавания права / Е. А. </w:t>
      </w:r>
      <w:proofErr w:type="spellStart"/>
      <w:r w:rsidRPr="00400D17">
        <w:rPr>
          <w:rFonts w:ascii="Times New Roman" w:hAnsi="Times New Roman" w:cs="Times New Roman"/>
          <w:sz w:val="24"/>
          <w:szCs w:val="24"/>
        </w:rPr>
        <w:t>Мавлютова</w:t>
      </w:r>
      <w:proofErr w:type="spellEnd"/>
      <w:r w:rsidRPr="00400D17">
        <w:rPr>
          <w:rFonts w:ascii="Times New Roman" w:hAnsi="Times New Roman" w:cs="Times New Roman"/>
          <w:sz w:val="24"/>
          <w:szCs w:val="24"/>
        </w:rPr>
        <w:t>. – Волгоград</w:t>
      </w:r>
    </w:p>
    <w:p w:rsidR="00400D17" w:rsidRPr="00400D17" w:rsidRDefault="00400D17" w:rsidP="00400D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D17">
        <w:rPr>
          <w:rFonts w:ascii="Times New Roman" w:hAnsi="Times New Roman" w:cs="Times New Roman"/>
          <w:sz w:val="24"/>
          <w:szCs w:val="24"/>
        </w:rPr>
        <w:t>: Учитель, 2009.</w:t>
      </w:r>
    </w:p>
    <w:p w:rsidR="00400D17" w:rsidRDefault="00400D17" w:rsidP="00400D17">
      <w:pPr>
        <w:pStyle w:val="a3"/>
        <w:ind w:left="0" w:firstLine="709"/>
        <w:jc w:val="center"/>
        <w:rPr>
          <w:b/>
        </w:rPr>
      </w:pPr>
    </w:p>
    <w:p w:rsidR="00EC3A86" w:rsidRDefault="00EC3A86" w:rsidP="00400D17">
      <w:pPr>
        <w:pStyle w:val="a3"/>
        <w:ind w:left="0" w:firstLine="709"/>
        <w:jc w:val="center"/>
        <w:rPr>
          <w:b/>
        </w:rPr>
      </w:pPr>
    </w:p>
    <w:p w:rsidR="00EC3A86" w:rsidRDefault="00EC3A86" w:rsidP="00400D17">
      <w:pPr>
        <w:pStyle w:val="a3"/>
        <w:ind w:left="0" w:firstLine="709"/>
        <w:jc w:val="center"/>
        <w:rPr>
          <w:b/>
        </w:rPr>
      </w:pPr>
    </w:p>
    <w:p w:rsidR="00EC3A86" w:rsidRDefault="00EC3A86" w:rsidP="00400D17">
      <w:pPr>
        <w:pStyle w:val="a3"/>
        <w:ind w:left="0" w:firstLine="709"/>
        <w:jc w:val="center"/>
        <w:rPr>
          <w:b/>
        </w:rPr>
      </w:pPr>
    </w:p>
    <w:p w:rsidR="00EC3A86" w:rsidRDefault="00EC3A86" w:rsidP="00400D17">
      <w:pPr>
        <w:pStyle w:val="a3"/>
        <w:ind w:left="0" w:firstLine="709"/>
        <w:jc w:val="center"/>
        <w:rPr>
          <w:b/>
        </w:rPr>
      </w:pPr>
    </w:p>
    <w:p w:rsidR="00EC3A86" w:rsidRDefault="00EC3A86" w:rsidP="00400D17">
      <w:pPr>
        <w:pStyle w:val="a3"/>
        <w:ind w:left="0" w:firstLine="709"/>
        <w:jc w:val="center"/>
        <w:rPr>
          <w:b/>
        </w:rPr>
      </w:pPr>
    </w:p>
    <w:p w:rsidR="00475ED3" w:rsidRDefault="00475ED3" w:rsidP="00400D17">
      <w:pPr>
        <w:pStyle w:val="a3"/>
        <w:ind w:left="0" w:firstLine="709"/>
        <w:jc w:val="center"/>
        <w:rPr>
          <w:b/>
        </w:rPr>
      </w:pPr>
    </w:p>
    <w:p w:rsidR="00475ED3" w:rsidRDefault="00475ED3" w:rsidP="00400D17">
      <w:pPr>
        <w:pStyle w:val="a3"/>
        <w:ind w:left="0" w:firstLine="709"/>
        <w:jc w:val="center"/>
        <w:rPr>
          <w:b/>
        </w:rPr>
      </w:pPr>
    </w:p>
    <w:p w:rsidR="00475ED3" w:rsidRDefault="00475ED3" w:rsidP="00400D17">
      <w:pPr>
        <w:pStyle w:val="a3"/>
        <w:ind w:left="0" w:firstLine="709"/>
        <w:jc w:val="center"/>
        <w:rPr>
          <w:b/>
        </w:rPr>
      </w:pPr>
    </w:p>
    <w:p w:rsidR="00475ED3" w:rsidRDefault="00475ED3" w:rsidP="00400D17">
      <w:pPr>
        <w:pStyle w:val="a3"/>
        <w:ind w:left="0" w:firstLine="709"/>
        <w:jc w:val="center"/>
        <w:rPr>
          <w:b/>
        </w:rPr>
      </w:pPr>
    </w:p>
    <w:p w:rsidR="00475ED3" w:rsidRDefault="00475ED3" w:rsidP="00400D17">
      <w:pPr>
        <w:pStyle w:val="a3"/>
        <w:ind w:left="0" w:firstLine="709"/>
        <w:jc w:val="center"/>
        <w:rPr>
          <w:b/>
        </w:rPr>
      </w:pPr>
    </w:p>
    <w:p w:rsidR="00475ED3" w:rsidRDefault="00475ED3" w:rsidP="00400D17">
      <w:pPr>
        <w:pStyle w:val="a3"/>
        <w:ind w:left="0" w:firstLine="709"/>
        <w:jc w:val="center"/>
        <w:rPr>
          <w:b/>
        </w:rPr>
      </w:pPr>
    </w:p>
    <w:p w:rsidR="00475ED3" w:rsidRDefault="00475ED3" w:rsidP="00400D17">
      <w:pPr>
        <w:pStyle w:val="a3"/>
        <w:ind w:left="0" w:firstLine="709"/>
        <w:jc w:val="center"/>
        <w:rPr>
          <w:b/>
        </w:rPr>
      </w:pPr>
    </w:p>
    <w:p w:rsidR="00EC3A86" w:rsidRDefault="00EC3A86" w:rsidP="00EC3A86">
      <w:pPr>
        <w:pStyle w:val="a4"/>
        <w:jc w:val="center"/>
        <w:rPr>
          <w:rFonts w:ascii="Times New Roman" w:hAnsi="Times New Roman" w:cs="Times New Roman"/>
          <w:b/>
        </w:rPr>
      </w:pPr>
    </w:p>
    <w:p w:rsidR="00C3677C" w:rsidRDefault="00C3677C" w:rsidP="00EC3A86">
      <w:pPr>
        <w:pStyle w:val="a4"/>
        <w:jc w:val="center"/>
        <w:rPr>
          <w:rFonts w:ascii="Times New Roman" w:hAnsi="Times New Roman" w:cs="Times New Roman"/>
          <w:b/>
        </w:rPr>
      </w:pPr>
    </w:p>
    <w:p w:rsidR="00EC3A86" w:rsidRPr="007B1121" w:rsidRDefault="00EC3A86" w:rsidP="00EC3A86">
      <w:pPr>
        <w:pStyle w:val="a4"/>
        <w:jc w:val="center"/>
        <w:rPr>
          <w:rFonts w:ascii="Times New Roman" w:hAnsi="Times New Roman" w:cs="Times New Roman"/>
          <w:b/>
        </w:rPr>
      </w:pPr>
      <w:r w:rsidRPr="007B1121">
        <w:rPr>
          <w:rFonts w:ascii="Times New Roman" w:hAnsi="Times New Roman" w:cs="Times New Roman"/>
          <w:b/>
        </w:rPr>
        <w:lastRenderedPageBreak/>
        <w:t xml:space="preserve">КАЛЕНДАРНО-ТЕМАТИЧЕСКОЕ ПЛАНИРОВАНИЕ </w:t>
      </w:r>
    </w:p>
    <w:p w:rsidR="00EC3A86" w:rsidRPr="007B1121" w:rsidRDefault="007B1121" w:rsidP="007B1121">
      <w:pPr>
        <w:pStyle w:val="a4"/>
        <w:jc w:val="center"/>
        <w:rPr>
          <w:rFonts w:ascii="Times New Roman" w:hAnsi="Times New Roman" w:cs="Times New Roman"/>
          <w:b/>
        </w:rPr>
      </w:pPr>
      <w:r w:rsidRPr="007B1121">
        <w:rPr>
          <w:rFonts w:ascii="Times New Roman" w:hAnsi="Times New Roman" w:cs="Times New Roman"/>
          <w:b/>
        </w:rPr>
        <w:t>9класс</w:t>
      </w:r>
    </w:p>
    <w:p w:rsidR="00EC3A86" w:rsidRPr="00EC3A86" w:rsidRDefault="00EC3A86" w:rsidP="00EC3A86">
      <w:pPr>
        <w:pStyle w:val="a4"/>
        <w:rPr>
          <w:rFonts w:ascii="Times New Roman" w:hAnsi="Times New Roman" w:cs="Times New Roman"/>
        </w:rPr>
      </w:pPr>
    </w:p>
    <w:tbl>
      <w:tblPr>
        <w:tblW w:w="5369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850"/>
        <w:gridCol w:w="851"/>
        <w:gridCol w:w="2126"/>
        <w:gridCol w:w="992"/>
        <w:gridCol w:w="2126"/>
        <w:gridCol w:w="6237"/>
        <w:gridCol w:w="1702"/>
      </w:tblGrid>
      <w:tr w:rsidR="00EC3A86" w:rsidRPr="00EC3A86" w:rsidTr="0081766D">
        <w:trPr>
          <w:trHeight w:val="1118"/>
        </w:trPr>
        <w:tc>
          <w:tcPr>
            <w:tcW w:w="993" w:type="dxa"/>
            <w:vMerge w:val="restart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C3A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C3A86">
              <w:rPr>
                <w:rFonts w:ascii="Times New Roman" w:hAnsi="Times New Roman" w:cs="Times New Roman"/>
              </w:rPr>
              <w:t>/</w:t>
            </w:r>
            <w:proofErr w:type="spellStart"/>
            <w:r w:rsidRPr="00EC3A86">
              <w:rPr>
                <w:rFonts w:ascii="Times New Roman" w:hAnsi="Times New Roman" w:cs="Times New Roman"/>
              </w:rPr>
              <w:t>п</w:t>
            </w:r>
            <w:proofErr w:type="spellEnd"/>
            <w:r w:rsidRPr="00EC3A86">
              <w:rPr>
                <w:rFonts w:ascii="Times New Roman" w:hAnsi="Times New Roman" w:cs="Times New Roman"/>
              </w:rPr>
              <w:t xml:space="preserve"> урока</w:t>
            </w:r>
          </w:p>
        </w:tc>
        <w:tc>
          <w:tcPr>
            <w:tcW w:w="1701" w:type="dxa"/>
            <w:gridSpan w:val="2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126" w:type="dxa"/>
            <w:vMerge w:val="restart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  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Кол-во часов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6237" w:type="dxa"/>
            <w:vMerge w:val="restart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  <w:bCs/>
              </w:rPr>
              <w:t xml:space="preserve">Требования к уровню подготовки </w:t>
            </w:r>
            <w:proofErr w:type="gramStart"/>
            <w:r w:rsidRPr="00EC3A86">
              <w:rPr>
                <w:rFonts w:ascii="Times New Roman" w:hAnsi="Times New Roman" w:cs="Times New Roman"/>
                <w:bCs/>
              </w:rPr>
              <w:t>обучающихся</w:t>
            </w:r>
            <w:proofErr w:type="gramEnd"/>
          </w:p>
        </w:tc>
        <w:tc>
          <w:tcPr>
            <w:tcW w:w="1702" w:type="dxa"/>
            <w:vMerge w:val="restart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Вид контроля</w:t>
            </w:r>
          </w:p>
        </w:tc>
      </w:tr>
      <w:tr w:rsidR="00EC3A86" w:rsidRPr="00EC3A86" w:rsidTr="0081766D">
        <w:trPr>
          <w:trHeight w:val="796"/>
        </w:trPr>
        <w:tc>
          <w:tcPr>
            <w:tcW w:w="993" w:type="dxa"/>
            <w:vMerge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2126" w:type="dxa"/>
            <w:vMerge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vMerge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  <w:lang w:val="en-US"/>
              </w:rPr>
              <w:t xml:space="preserve">  1</w:t>
            </w:r>
            <w:r w:rsidRPr="00EC3A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Власть</w:t>
            </w:r>
            <w:r w:rsidR="00DE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Урок  изучения нового материала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EC3A86">
              <w:rPr>
                <w:rFonts w:ascii="Times New Roman" w:hAnsi="Times New Roman" w:cs="Times New Roman"/>
              </w:rPr>
              <w:t xml:space="preserve">Представление о власти и её видах, умение анализировать конкретные жизненные ситуации, связанные с борьбой за власть, знать значение понятий </w:t>
            </w:r>
            <w:r w:rsidRPr="00EC3A86">
              <w:rPr>
                <w:rFonts w:ascii="Times New Roman" w:hAnsi="Times New Roman" w:cs="Times New Roman"/>
                <w:i/>
              </w:rPr>
              <w:t>власть, оппозиция, иерархия, авторитет, сила.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Политическая система общества</w:t>
            </w:r>
            <w:r w:rsidR="00DE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Комбиниро</w:t>
            </w:r>
            <w:proofErr w:type="spellEnd"/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Знать, что такое политическая система общества и какова роль государства в ней.</w:t>
            </w:r>
            <w:proofErr w:type="gramStart"/>
            <w:r w:rsidRPr="00EC3A86">
              <w:rPr>
                <w:rFonts w:ascii="Times New Roman" w:hAnsi="Times New Roman" w:cs="Times New Roman"/>
                <w:i/>
              </w:rPr>
              <w:t xml:space="preserve"> .</w:t>
            </w:r>
            <w:proofErr w:type="gramEnd"/>
            <w:r w:rsidRPr="00EC3A86">
              <w:rPr>
                <w:rFonts w:ascii="Times New Roman" w:hAnsi="Times New Roman" w:cs="Times New Roman"/>
                <w:i/>
              </w:rPr>
              <w:t xml:space="preserve"> </w:t>
            </w:r>
            <w:r w:rsidRPr="00EC3A86">
              <w:rPr>
                <w:rFonts w:ascii="Times New Roman" w:hAnsi="Times New Roman" w:cs="Times New Roman"/>
              </w:rPr>
              <w:t>Уметь выразить объективное отношение к своим знаниям.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3.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Государство</w:t>
            </w:r>
            <w:r w:rsidR="00DE483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Знание основных признаков государства, основных функций государства и умение их анализировать, умение называть причины, которые могут лежать в основе зарождения государства.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4.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Национально-государственное устройство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 с 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Умение объяснять процесс создания централизованных государств, пояснять причины и особенности распада национальных государств, знать значение понятий </w:t>
            </w:r>
            <w:r w:rsidRPr="00EC3A86">
              <w:rPr>
                <w:rFonts w:ascii="Times New Roman" w:hAnsi="Times New Roman" w:cs="Times New Roman"/>
                <w:i/>
              </w:rPr>
              <w:t>объединение наций, отделение наций, сепаратизм, централизованное государство.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Групповой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5.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Формы правления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EC3A86">
              <w:rPr>
                <w:rFonts w:ascii="Times New Roman" w:hAnsi="Times New Roman" w:cs="Times New Roman"/>
              </w:rPr>
              <w:t xml:space="preserve">Умение различать государства по форме правления, давать определение понятиям </w:t>
            </w:r>
            <w:r w:rsidRPr="00EC3A86">
              <w:rPr>
                <w:rFonts w:ascii="Times New Roman" w:hAnsi="Times New Roman" w:cs="Times New Roman"/>
                <w:i/>
              </w:rPr>
              <w:t>монархия, аристократия, демократия, тирания, олигархия, охлократия.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6.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Национально-государственное устройство современной России 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Умение анализировать государства с точки зрения формы правления, давать определение понятию </w:t>
            </w:r>
            <w:r w:rsidRPr="00EC3A86">
              <w:rPr>
                <w:rFonts w:ascii="Times New Roman" w:hAnsi="Times New Roman" w:cs="Times New Roman"/>
                <w:i/>
              </w:rPr>
              <w:t xml:space="preserve">республика </w:t>
            </w:r>
            <w:r w:rsidRPr="00EC3A86">
              <w:rPr>
                <w:rFonts w:ascii="Times New Roman" w:hAnsi="Times New Roman" w:cs="Times New Roman"/>
              </w:rPr>
              <w:t>и знать, какие разновидности республики существуют в современном мире</w:t>
            </w:r>
            <w:r w:rsidRPr="00EC3A86">
              <w:rPr>
                <w:rFonts w:ascii="Times New Roman" w:hAnsi="Times New Roman" w:cs="Times New Roman"/>
                <w:i/>
              </w:rPr>
              <w:t xml:space="preserve"> </w:t>
            </w: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Фронтальный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lastRenderedPageBreak/>
              <w:t xml:space="preserve">   7.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Политические режимы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Урок  изучения нового материала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EC3A86">
              <w:rPr>
                <w:rFonts w:ascii="Times New Roman" w:hAnsi="Times New Roman" w:cs="Times New Roman"/>
              </w:rPr>
              <w:t xml:space="preserve">Умение анализировать разновидности политических режимов, подтверждая ответ конкретными примерами из истории и современности. Давать определения понятиям: </w:t>
            </w:r>
            <w:r w:rsidRPr="00EC3A86">
              <w:rPr>
                <w:rFonts w:ascii="Times New Roman" w:hAnsi="Times New Roman" w:cs="Times New Roman"/>
                <w:i/>
              </w:rPr>
              <w:t>политический режим, авторитаризм, парламентский режим, диктатура.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Групповой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 8.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Гражданское общество и правовое государство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 с 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анализировать взаимоотношения государства и общества. Знание основных признаков правового государства, условий существования правового государства.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 9.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Гражданин и общество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 с 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Представление о голосовании, референдуме, умение объяснять сущность активного и пассивного избирательного права, умение объяснять противоречия реальной жизни и находить возможный вариант их разрешения.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Индивидуальный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10.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Политические партии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Урок закрепления 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Умение анализировать политическую деятельность партий в разных странах. 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11.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Обобщающий урок по теме «Политическая сфера общества»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анализировать взаимоотношения государства и общества. Умение анализировать разновидности политических режимов. Умение давать определение понятиям по данной теме.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Фронтальный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12.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Роль права в жизни общества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Урок  изучения нового материала с 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пояснить систему права, раскрывая сущность основных отраслей российского права, определить, нормами каких отраслей права регулируется определенная жизненная ситуация.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Групповой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13.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Закон и власть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давать пояснения по вопросу о соотношении власти и закона в жизни общества, грамотно объяснить организацию местной власти, а также анализировать местное самоуправление. Представление о правоохранительных органах РФ.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14.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Конституция</w:t>
            </w:r>
            <w:r>
              <w:rPr>
                <w:rFonts w:ascii="Times New Roman" w:hAnsi="Times New Roman" w:cs="Times New Roman"/>
              </w:rPr>
              <w:t xml:space="preserve"> РФ и РТ.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EC3A86">
              <w:rPr>
                <w:rFonts w:ascii="Times New Roman" w:hAnsi="Times New Roman" w:cs="Times New Roman"/>
              </w:rPr>
              <w:t xml:space="preserve">Знание особенностей и структуры Основного закона страны, знание своих прав и обязанностей. Умение давать определение понятиям </w:t>
            </w:r>
            <w:r w:rsidRPr="00EC3A86">
              <w:rPr>
                <w:rFonts w:ascii="Times New Roman" w:hAnsi="Times New Roman" w:cs="Times New Roman"/>
                <w:i/>
              </w:rPr>
              <w:t>Конституция, правовой статус человека.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  <w:lang w:val="en-US"/>
              </w:rPr>
              <w:t xml:space="preserve">   1</w:t>
            </w:r>
            <w:r w:rsidRPr="00EC3A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Права человека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EC3A86">
              <w:rPr>
                <w:rFonts w:ascii="Times New Roman" w:hAnsi="Times New Roman" w:cs="Times New Roman"/>
              </w:rPr>
              <w:t xml:space="preserve">Умение работать с документами, выделять главное в </w:t>
            </w:r>
            <w:proofErr w:type="gramStart"/>
            <w:r w:rsidRPr="00EC3A86">
              <w:rPr>
                <w:rFonts w:ascii="Times New Roman" w:hAnsi="Times New Roman" w:cs="Times New Roman"/>
              </w:rPr>
              <w:t>прочитанном</w:t>
            </w:r>
            <w:proofErr w:type="gramEnd"/>
            <w:r w:rsidRPr="00EC3A86">
              <w:rPr>
                <w:rFonts w:ascii="Times New Roman" w:hAnsi="Times New Roman" w:cs="Times New Roman"/>
              </w:rPr>
              <w:t xml:space="preserve">. Умение объяснять понятие </w:t>
            </w:r>
            <w:r w:rsidRPr="00EC3A86">
              <w:rPr>
                <w:rFonts w:ascii="Times New Roman" w:hAnsi="Times New Roman" w:cs="Times New Roman"/>
                <w:i/>
              </w:rPr>
              <w:t>права человека.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Фронтальный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 16.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Защита прав </w:t>
            </w:r>
            <w:proofErr w:type="gramStart"/>
            <w:r w:rsidRPr="00EC3A86">
              <w:rPr>
                <w:rFonts w:ascii="Times New Roman" w:hAnsi="Times New Roman" w:cs="Times New Roman"/>
              </w:rPr>
              <w:t>с</w:t>
            </w:r>
            <w:proofErr w:type="gramEnd"/>
            <w:r w:rsidRPr="00EC3A86">
              <w:rPr>
                <w:rFonts w:ascii="Times New Roman" w:hAnsi="Times New Roman" w:cs="Times New Roman"/>
              </w:rPr>
              <w:t xml:space="preserve"> свобод личности. Конституционные обязанности.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 с 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Знание Конституционных обязанностей граждан.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Индивидуальный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 17.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Право и имущественные </w:t>
            </w:r>
            <w:r w:rsidRPr="00EC3A86">
              <w:rPr>
                <w:rFonts w:ascii="Times New Roman" w:hAnsi="Times New Roman" w:cs="Times New Roman"/>
              </w:rPr>
              <w:lastRenderedPageBreak/>
              <w:t>отношения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Комбиниро</w:t>
            </w:r>
            <w:r w:rsidRPr="00EC3A86">
              <w:rPr>
                <w:rFonts w:ascii="Times New Roman" w:hAnsi="Times New Roman" w:cs="Times New Roman"/>
              </w:rPr>
              <w:t xml:space="preserve">ванный урок с </w:t>
            </w:r>
            <w:r w:rsidRPr="00EC3A86">
              <w:rPr>
                <w:rFonts w:ascii="Times New Roman" w:hAnsi="Times New Roman" w:cs="Times New Roman"/>
              </w:rPr>
              <w:lastRenderedPageBreak/>
              <w:t>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lastRenderedPageBreak/>
              <w:t xml:space="preserve">Знание основных видов договоров, умение разъяснять правила поведения участников договорных отношений. Умение </w:t>
            </w:r>
            <w:r w:rsidRPr="00EC3A86">
              <w:rPr>
                <w:rFonts w:ascii="Times New Roman" w:hAnsi="Times New Roman" w:cs="Times New Roman"/>
              </w:rPr>
              <w:lastRenderedPageBreak/>
              <w:t>защитить свои имущественные права.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lastRenderedPageBreak/>
              <w:t>Групповой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lastRenderedPageBreak/>
              <w:t xml:space="preserve">  18.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Потребитель и его права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Знание, каким образом можно защитить свои права в случае их нарушений. Умение давать определение понятиям </w:t>
            </w:r>
            <w:r w:rsidRPr="00EC3A86">
              <w:rPr>
                <w:rFonts w:ascii="Times New Roman" w:hAnsi="Times New Roman" w:cs="Times New Roman"/>
                <w:i/>
              </w:rPr>
              <w:t>потребитель, изготовитель, услуги, Закон о защите прав потребителей.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19.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Труд и право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отличить трудовые правоотношения от других видов общественных отношений, предполагающих трудовую деятельность людей. Знание правовых моделей поведения сторон при заключении или  расторжении трудового контракта.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Фронтальный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20.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Семейное право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Знание, что регулирует семейное право, умение разъяснять сущность правовых взаимоотношений супругов, их права и обязанности.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Индивидуальный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21.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Права ребёнка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Урок закрепления 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Знание правовых аспектов взаимоотношений родителей и детей, Конвенции о правах ребёнка. Умение работать с документом.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Фронтальный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22.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Правовые основы взаимоотношений граждан и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органов </w:t>
            </w:r>
            <w:proofErr w:type="spellStart"/>
            <w:r w:rsidRPr="00EC3A86">
              <w:rPr>
                <w:rFonts w:ascii="Times New Roman" w:hAnsi="Times New Roman" w:cs="Times New Roman"/>
              </w:rPr>
              <w:t>госуправления</w:t>
            </w:r>
            <w:proofErr w:type="spellEnd"/>
            <w:r w:rsidRPr="00EC3A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 с 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отличать проступок от преступления. Представление о принципе «презумпция невиновности».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23.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Уголовное право. Преступление. Уголовная ответственность.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анализировать состав преступления и определять, является ли содеянное преступлением. Определение причин преступлений. Знание обстоятельств смягчающих и отягчающих уголовную ответственность.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Групповой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24.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3A86">
              <w:rPr>
                <w:rFonts w:ascii="Times New Roman" w:hAnsi="Times New Roman" w:cs="Times New Roman"/>
              </w:rPr>
              <w:t>Правоохрани-тельные</w:t>
            </w:r>
            <w:proofErr w:type="spellEnd"/>
            <w:proofErr w:type="gramEnd"/>
            <w:r w:rsidRPr="00EC3A86">
              <w:rPr>
                <w:rFonts w:ascii="Times New Roman" w:hAnsi="Times New Roman" w:cs="Times New Roman"/>
              </w:rPr>
              <w:t xml:space="preserve"> органы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Урок закрепления 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Формирование представления о работе судов, прокуратуры, отделов внутренних дел, нотариальной конторы.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25.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Подросток и закон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C3A86">
              <w:rPr>
                <w:rFonts w:ascii="Times New Roman" w:hAnsi="Times New Roman" w:cs="Times New Roman"/>
              </w:rPr>
              <w:t>Урок-деловая</w:t>
            </w:r>
            <w:proofErr w:type="spellEnd"/>
            <w:proofErr w:type="gramEnd"/>
            <w:r w:rsidRPr="00EC3A86">
              <w:rPr>
                <w:rFonts w:ascii="Times New Roman" w:hAnsi="Times New Roman" w:cs="Times New Roman"/>
              </w:rPr>
              <w:t xml:space="preserve"> игра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работать в группе, ведения дискуссии, умение излагать свою точку зрения по поставленной проблеме.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Фронтальный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26.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Обобщающий урок по теме «Человек и его права»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защитить свои  права. Умение давать определение понятиям по данной теме. Знание правовых моделей поведения.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Фронтальный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27.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Урок  изучения нового материала с 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lastRenderedPageBreak/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lastRenderedPageBreak/>
              <w:t xml:space="preserve">Знание правил этикета. Умение анализировать особенности некоторых культурных ценностей и объяснить сущность культурного наследия. Умение давать определение понятиям </w:t>
            </w:r>
            <w:r w:rsidRPr="00EC3A86">
              <w:rPr>
                <w:rFonts w:ascii="Times New Roman" w:hAnsi="Times New Roman" w:cs="Times New Roman"/>
                <w:i/>
              </w:rPr>
              <w:lastRenderedPageBreak/>
              <w:t>духовная и материальная культура, этикет, культурное наследие, артефакты и др.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lastRenderedPageBreak/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28.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Культурные нормы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анализировать привычки, манеры людей, знать их отличительные особенности от традиций, обычаев, разъяснять понимание морали общества.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Фронтальный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29.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Формы культуры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Знание сущности основных форм культуры и её разновидностей, знание особенностей молодёжной субкультуры и умение анализировать её.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Групповой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30.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Религия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 с 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Знание, что такое религия. Представление о фетишизме, мифологии, анимизме и их проявлениях в истории человечества. Знание некоторых особенностей мировых религий.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31.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 с использованием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proofErr w:type="spellStart"/>
            <w:r w:rsidRPr="00EC3A86">
              <w:rPr>
                <w:rFonts w:ascii="Times New Roman" w:hAnsi="Times New Roman" w:cs="Times New Roman"/>
              </w:rPr>
              <w:t>компьютер</w:t>
            </w:r>
            <w:proofErr w:type="gramStart"/>
            <w:r w:rsidRPr="00EC3A86">
              <w:rPr>
                <w:rFonts w:ascii="Times New Roman" w:hAnsi="Times New Roman" w:cs="Times New Roman"/>
              </w:rPr>
              <w:t>.т</w:t>
            </w:r>
            <w:proofErr w:type="gramEnd"/>
            <w:r w:rsidRPr="00EC3A86">
              <w:rPr>
                <w:rFonts w:ascii="Times New Roman" w:hAnsi="Times New Roman" w:cs="Times New Roman"/>
              </w:rPr>
              <w:t>ехн</w:t>
            </w:r>
            <w:proofErr w:type="spellEnd"/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Знание, что такое искусство и как оно соотносится с художественной культурой. Умение анализировать произведение искусства, определяя ценности, которыми оно обладает.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Индивидуальный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32.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</w:t>
            </w:r>
            <w:r w:rsidRPr="00EC3A86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Умение разъяснять эволюцию системы образования с древнейших времён до наших дней. Умение разъяснять особенности правового статуса ученика современной школы.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Взаимный контроль.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33. 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Наука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Урок закрепления </w:t>
            </w:r>
          </w:p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Знание, что такое наука, её функции. Умение давать определение понятиям </w:t>
            </w:r>
            <w:r w:rsidRPr="00EC3A86">
              <w:rPr>
                <w:rFonts w:ascii="Times New Roman" w:hAnsi="Times New Roman" w:cs="Times New Roman"/>
                <w:i/>
              </w:rPr>
              <w:t>академия, университет, наука, научно-исследовательский институт.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Групповой контроль</w:t>
            </w:r>
          </w:p>
        </w:tc>
      </w:tr>
      <w:tr w:rsidR="00EC3A86" w:rsidRPr="00EC3A86" w:rsidTr="0081766D">
        <w:tc>
          <w:tcPr>
            <w:tcW w:w="993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 xml:space="preserve">  34.</w:t>
            </w:r>
          </w:p>
        </w:tc>
        <w:tc>
          <w:tcPr>
            <w:tcW w:w="850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Обобщающий урок по теме «Духовная сфера общества»</w:t>
            </w:r>
          </w:p>
        </w:tc>
        <w:tc>
          <w:tcPr>
            <w:tcW w:w="99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Повторительно-обобщающий урок</w:t>
            </w:r>
          </w:p>
        </w:tc>
        <w:tc>
          <w:tcPr>
            <w:tcW w:w="6237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Знание сущности основных форм культуры и её разновидностей. Знание, что такое религия. Умение анализировать произведение искусства</w:t>
            </w:r>
          </w:p>
        </w:tc>
        <w:tc>
          <w:tcPr>
            <w:tcW w:w="1702" w:type="dxa"/>
          </w:tcPr>
          <w:p w:rsidR="00EC3A86" w:rsidRPr="00EC3A86" w:rsidRDefault="00EC3A86" w:rsidP="00EC3A86">
            <w:pPr>
              <w:pStyle w:val="a4"/>
              <w:rPr>
                <w:rFonts w:ascii="Times New Roman" w:hAnsi="Times New Roman" w:cs="Times New Roman"/>
              </w:rPr>
            </w:pPr>
            <w:r w:rsidRPr="00EC3A86">
              <w:rPr>
                <w:rFonts w:ascii="Times New Roman" w:hAnsi="Times New Roman" w:cs="Times New Roman"/>
              </w:rPr>
              <w:t>Фронтальный контроль</w:t>
            </w:r>
          </w:p>
        </w:tc>
      </w:tr>
    </w:tbl>
    <w:p w:rsidR="00EC3A86" w:rsidRDefault="00EC3A86" w:rsidP="00EC3A86">
      <w:pPr>
        <w:spacing w:after="0"/>
      </w:pPr>
    </w:p>
    <w:p w:rsidR="00B07348" w:rsidRDefault="00B07348" w:rsidP="00B07348">
      <w:pPr>
        <w:pStyle w:val="a3"/>
        <w:jc w:val="center"/>
        <w:rPr>
          <w:b/>
        </w:rPr>
      </w:pPr>
      <w:r>
        <w:rPr>
          <w:b/>
        </w:rPr>
        <w:t>Лист коррекции</w:t>
      </w:r>
    </w:p>
    <w:p w:rsidR="00B07348" w:rsidRDefault="00B07348" w:rsidP="00B07348">
      <w:pPr>
        <w:pStyle w:val="a3"/>
        <w:rPr>
          <w:b/>
        </w:rPr>
      </w:pPr>
    </w:p>
    <w:tbl>
      <w:tblPr>
        <w:tblW w:w="0" w:type="auto"/>
        <w:jc w:val="center"/>
        <w:tblInd w:w="98" w:type="dxa"/>
        <w:tblCellMar>
          <w:left w:w="10" w:type="dxa"/>
          <w:right w:w="10" w:type="dxa"/>
        </w:tblCellMar>
        <w:tblLook w:val="04A0"/>
      </w:tblPr>
      <w:tblGrid>
        <w:gridCol w:w="1089"/>
        <w:gridCol w:w="3627"/>
        <w:gridCol w:w="2378"/>
        <w:gridCol w:w="2379"/>
      </w:tblGrid>
      <w:tr w:rsidR="00B07348" w:rsidTr="00B0734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48" w:rsidRDefault="00B07348">
            <w:pPr>
              <w:spacing w:after="0" w:line="240" w:lineRule="auto"/>
              <w:jc w:val="center"/>
              <w:rPr>
                <w:rFonts w:ascii="Times New Roman" w:eastAsia="Segoe UI Symbol" w:hAnsi="Times New Roman" w:cs="Times New Roman"/>
                <w:sz w:val="24"/>
                <w:szCs w:val="24"/>
              </w:rPr>
            </w:pPr>
            <w:r>
              <w:rPr>
                <w:rFonts w:ascii="Times New Roman" w:eastAsia="Segoe UI Symbol" w:hAnsi="Times New Roman" w:cs="Times New Roman"/>
                <w:sz w:val="24"/>
                <w:szCs w:val="24"/>
              </w:rPr>
              <w:t>№</w:t>
            </w:r>
          </w:p>
          <w:p w:rsidR="00B07348" w:rsidRDefault="00B07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48" w:rsidRDefault="00B07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 (вид работы)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48" w:rsidRDefault="00B07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невыполнения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7348" w:rsidRDefault="00B073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</w:t>
            </w:r>
          </w:p>
        </w:tc>
      </w:tr>
      <w:tr w:rsidR="00B07348" w:rsidTr="00B0734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348" w:rsidTr="00B0734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348" w:rsidTr="00B0734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348" w:rsidTr="00B0734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348" w:rsidTr="00B0734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348" w:rsidTr="00B0734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348" w:rsidTr="00B07348">
        <w:trPr>
          <w:trHeight w:val="1"/>
          <w:jc w:val="center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7348" w:rsidRDefault="00B07348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1121" w:rsidRDefault="007B1121" w:rsidP="007B1121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1121" w:rsidRDefault="007B1121" w:rsidP="007B1121">
      <w:pPr>
        <w:tabs>
          <w:tab w:val="left" w:pos="258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Pr="00BA542F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sz w:val="24"/>
          <w:szCs w:val="24"/>
        </w:rPr>
        <w:t xml:space="preserve">методических пособий </w:t>
      </w:r>
      <w:r w:rsidRPr="00BA542F">
        <w:rPr>
          <w:rFonts w:ascii="Times New Roman" w:hAnsi="Times New Roman" w:cs="Times New Roman"/>
          <w:b/>
          <w:sz w:val="24"/>
          <w:szCs w:val="24"/>
        </w:rPr>
        <w:t xml:space="preserve"> для контрольных и тестовых заданий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обществознанию</w:t>
      </w:r>
      <w:r w:rsidRPr="00BA542F">
        <w:rPr>
          <w:rFonts w:ascii="Times New Roman" w:hAnsi="Times New Roman" w:cs="Times New Roman"/>
          <w:b/>
          <w:sz w:val="24"/>
          <w:szCs w:val="24"/>
        </w:rPr>
        <w:t>:</w:t>
      </w:r>
    </w:p>
    <w:p w:rsidR="007B1121" w:rsidRDefault="007B1121" w:rsidP="007B112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1. В.И.Пискарев. Текущий и итоговый контроль по курсу «Обществознание». ФГОС. 5-9кл., Москва, «Русское слово». 2016г.</w:t>
      </w:r>
    </w:p>
    <w:p w:rsidR="007B1121" w:rsidRPr="00ED0E24" w:rsidRDefault="007B1121" w:rsidP="007B1121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2.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</w:t>
      </w:r>
      <w:r w:rsidRPr="00ED0E24">
        <w:rPr>
          <w:rFonts w:ascii="Times New Roman" w:hAnsi="Times New Roman" w:cs="Times New Roman"/>
          <w:sz w:val="24"/>
          <w:szCs w:val="24"/>
        </w:rPr>
        <w:t>Краюшкина</w:t>
      </w:r>
      <w:proofErr w:type="spellEnd"/>
      <w:r w:rsidRPr="00ED0E2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Тесты по обществознанию. ФГОС. 9</w:t>
      </w:r>
      <w:r w:rsidRPr="00ED0E24">
        <w:rPr>
          <w:rFonts w:ascii="Times New Roman" w:hAnsi="Times New Roman" w:cs="Times New Roman"/>
          <w:sz w:val="24"/>
          <w:szCs w:val="24"/>
        </w:rPr>
        <w:t>класс. Москва, 2015г.</w:t>
      </w:r>
    </w:p>
    <w:p w:rsidR="007B1121" w:rsidRPr="00ED0E24" w:rsidRDefault="007B1121" w:rsidP="007B1121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0E24">
        <w:rPr>
          <w:rFonts w:ascii="Times New Roman" w:hAnsi="Times New Roman" w:cs="Times New Roman"/>
          <w:sz w:val="24"/>
          <w:szCs w:val="24"/>
        </w:rPr>
        <w:t xml:space="preserve">                                3. Контрольно-проверочные материалы, тестовые задания по предмету</w:t>
      </w:r>
      <w:r>
        <w:rPr>
          <w:rFonts w:ascii="Times New Roman" w:hAnsi="Times New Roman" w:cs="Times New Roman"/>
          <w:sz w:val="24"/>
          <w:szCs w:val="24"/>
        </w:rPr>
        <w:t xml:space="preserve"> "Обществознание" для учащихся 9</w:t>
      </w:r>
      <w:r w:rsidRPr="00ED0E24">
        <w:rPr>
          <w:rFonts w:ascii="Times New Roman" w:hAnsi="Times New Roman" w:cs="Times New Roman"/>
          <w:sz w:val="24"/>
          <w:szCs w:val="24"/>
        </w:rPr>
        <w:t>-го класса, разработанные на основе программы "Перспектива" (учебник Боголюбова Л. Н., И</w:t>
      </w:r>
      <w:r>
        <w:rPr>
          <w:rFonts w:ascii="Times New Roman" w:hAnsi="Times New Roman" w:cs="Times New Roman"/>
          <w:sz w:val="24"/>
          <w:szCs w:val="24"/>
        </w:rPr>
        <w:t>вановой Л. Ф. "Обществознание. 9</w:t>
      </w:r>
      <w:r w:rsidRPr="00ED0E24">
        <w:rPr>
          <w:rFonts w:ascii="Times New Roman" w:hAnsi="Times New Roman" w:cs="Times New Roman"/>
          <w:sz w:val="24"/>
          <w:szCs w:val="24"/>
        </w:rPr>
        <w:t xml:space="preserve"> класс")</w:t>
      </w:r>
    </w:p>
    <w:p w:rsidR="007B1121" w:rsidRPr="00ED0E24" w:rsidRDefault="007B1121" w:rsidP="007B112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E24">
        <w:rPr>
          <w:rFonts w:ascii="Times New Roman" w:hAnsi="Times New Roman" w:cs="Times New Roman"/>
          <w:sz w:val="24"/>
          <w:szCs w:val="24"/>
        </w:rPr>
        <w:tab/>
        <w:t xml:space="preserve">                    4. </w:t>
      </w:r>
      <w:hyperlink r:id="rId7" w:tooltip="Обществознание. 6 класс. Рабочая программа к УМК Л.Н. Боголюбова. ФГОС" w:history="1">
        <w:r>
          <w:rPr>
            <w:rStyle w:val="product-title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Обществознание. 9</w:t>
        </w:r>
        <w:r w:rsidRPr="00ED0E24">
          <w:rPr>
            <w:rStyle w:val="product-title"/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 xml:space="preserve"> класс. Рабочая программа к УМК Л.Н. Боголюбова. ФГОС</w:t>
        </w:r>
        <w:r w:rsidRPr="00ED0E24">
          <w:rPr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br/>
        </w:r>
      </w:hyperlink>
      <w:r w:rsidRPr="00ED0E24">
        <w:rPr>
          <w:rFonts w:ascii="Times New Roman" w:hAnsi="Times New Roman" w:cs="Times New Roman"/>
          <w:sz w:val="24"/>
          <w:szCs w:val="24"/>
        </w:rPr>
        <w:t xml:space="preserve">                                5. </w:t>
      </w:r>
      <w:hyperlink r:id="rId8" w:tooltip="Ольга Северина - Обществознание. 6-11 классы: проектная деятельность учащихся" w:history="1">
        <w:r w:rsidRPr="00ED0E2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Обществознание. 6-11 классы: проектная деятельность учащихся</w:t>
        </w:r>
      </w:hyperlink>
      <w:hyperlink r:id="rId9" w:history="1"/>
      <w:r w:rsidRPr="00ED0E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B1121" w:rsidRPr="00ED0E24" w:rsidRDefault="007B1121" w:rsidP="007B1121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color w:val="000000"/>
          <w:sz w:val="24"/>
          <w:szCs w:val="24"/>
          <w:shd w:val="clear" w:color="auto" w:fill="D9D9FF"/>
        </w:rPr>
      </w:pPr>
      <w:r w:rsidRPr="00ED0E24">
        <w:rPr>
          <w:rFonts w:ascii="Times New Roman" w:hAnsi="Times New Roman" w:cs="Times New Roman"/>
          <w:sz w:val="24"/>
          <w:szCs w:val="24"/>
        </w:rPr>
        <w:tab/>
        <w:t xml:space="preserve">6. </w:t>
      </w:r>
      <w:proofErr w:type="spellStart"/>
      <w:r w:rsidRPr="00ED0E24">
        <w:rPr>
          <w:rFonts w:ascii="Times New Roman" w:hAnsi="Times New Roman" w:cs="Times New Roman"/>
          <w:color w:val="000000"/>
          <w:sz w:val="24"/>
          <w:szCs w:val="24"/>
        </w:rPr>
        <w:t>Лазебникова</w:t>
      </w:r>
      <w:proofErr w:type="spellEnd"/>
      <w:r w:rsidRPr="00ED0E24">
        <w:rPr>
          <w:rFonts w:ascii="Times New Roman" w:hAnsi="Times New Roman" w:cs="Times New Roman"/>
          <w:color w:val="000000"/>
          <w:sz w:val="24"/>
          <w:szCs w:val="24"/>
        </w:rPr>
        <w:t xml:space="preserve">, А.Ю. Обществознание. Тематические тестовые задания ФИПИ / А.Ю. </w:t>
      </w:r>
      <w:proofErr w:type="spellStart"/>
      <w:r w:rsidRPr="00ED0E24">
        <w:rPr>
          <w:rFonts w:ascii="Times New Roman" w:hAnsi="Times New Roman" w:cs="Times New Roman"/>
          <w:color w:val="000000"/>
          <w:sz w:val="24"/>
          <w:szCs w:val="24"/>
        </w:rPr>
        <w:t>Лазебникова</w:t>
      </w:r>
      <w:proofErr w:type="spellEnd"/>
      <w:r w:rsidRPr="00ED0E24">
        <w:rPr>
          <w:rFonts w:ascii="Times New Roman" w:hAnsi="Times New Roman" w:cs="Times New Roman"/>
          <w:color w:val="000000"/>
          <w:sz w:val="24"/>
          <w:szCs w:val="24"/>
        </w:rPr>
        <w:t xml:space="preserve">, Е., 2014г.                                                                                  7. Шевченко, С.В. Обществознание: полный справочник / П.А. Баранов, А.В. Воронцов, С.В. Шевченко; Под ред. П.А. Баранов. - М.: </w:t>
      </w:r>
      <w:proofErr w:type="spellStart"/>
      <w:r w:rsidRPr="00ED0E24">
        <w:rPr>
          <w:rFonts w:ascii="Times New Roman" w:hAnsi="Times New Roman" w:cs="Times New Roman"/>
          <w:color w:val="000000"/>
          <w:sz w:val="24"/>
          <w:szCs w:val="24"/>
        </w:rPr>
        <w:t>Астрель</w:t>
      </w:r>
      <w:proofErr w:type="spellEnd"/>
      <w:r w:rsidRPr="00ED0E24">
        <w:rPr>
          <w:rFonts w:ascii="Times New Roman" w:hAnsi="Times New Roman" w:cs="Times New Roman"/>
          <w:color w:val="000000"/>
          <w:sz w:val="24"/>
          <w:szCs w:val="24"/>
        </w:rPr>
        <w:t xml:space="preserve">, 2013. - 478 </w:t>
      </w:r>
      <w:proofErr w:type="spellStart"/>
      <w:r w:rsidRPr="00ED0E24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spellEnd"/>
      <w:r w:rsidRPr="00ED0E2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1121" w:rsidRPr="00ED0E24" w:rsidRDefault="007B1121" w:rsidP="007B1121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sz w:val="24"/>
          <w:szCs w:val="24"/>
        </w:rPr>
      </w:pPr>
      <w:r w:rsidRPr="00ED0E24">
        <w:rPr>
          <w:rFonts w:ascii="Times New Roman" w:hAnsi="Times New Roman" w:cs="Times New Roman"/>
          <w:sz w:val="24"/>
          <w:szCs w:val="24"/>
        </w:rPr>
        <w:t xml:space="preserve">                                 8. О. Б. Соболева, Р. П. </w:t>
      </w:r>
      <w:proofErr w:type="spellStart"/>
      <w:r w:rsidRPr="00ED0E24">
        <w:rPr>
          <w:rFonts w:ascii="Times New Roman" w:hAnsi="Times New Roman" w:cs="Times New Roman"/>
          <w:sz w:val="24"/>
          <w:szCs w:val="24"/>
        </w:rPr>
        <w:t>Корсун</w:t>
      </w:r>
      <w:proofErr w:type="spellEnd"/>
      <w:r w:rsidRPr="00ED0E24">
        <w:rPr>
          <w:rFonts w:ascii="Times New Roman" w:hAnsi="Times New Roman" w:cs="Times New Roman"/>
          <w:sz w:val="24"/>
          <w:szCs w:val="24"/>
        </w:rPr>
        <w:t>. 5-9кл. Контрольных и проверочных работ по обществознанию и содержит варианты работ по разным темам курса</w:t>
      </w:r>
      <w:proofErr w:type="gramStart"/>
      <w:r w:rsidRPr="00ED0E2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ED0E24">
        <w:rPr>
          <w:rFonts w:ascii="Times New Roman" w:hAnsi="Times New Roman" w:cs="Times New Roman"/>
          <w:sz w:val="24"/>
          <w:szCs w:val="24"/>
        </w:rPr>
        <w:t>М. 2015г.</w:t>
      </w:r>
    </w:p>
    <w:p w:rsidR="007B1121" w:rsidRPr="00ED0E24" w:rsidRDefault="007B1121" w:rsidP="007B1121">
      <w:pPr>
        <w:tabs>
          <w:tab w:val="left" w:pos="1905"/>
        </w:tabs>
        <w:spacing w:after="0" w:line="240" w:lineRule="auto"/>
        <w:ind w:left="1985" w:hanging="19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9. С.В.Александрова. 9</w:t>
      </w:r>
      <w:r w:rsidRPr="00ED0E24">
        <w:rPr>
          <w:rFonts w:ascii="Times New Roman" w:hAnsi="Times New Roman" w:cs="Times New Roman"/>
          <w:sz w:val="24"/>
          <w:szCs w:val="24"/>
        </w:rPr>
        <w:t>класс. ВПР. Тренировочные задания и шесть вариантов проверочной работы по обществознанию, содержание и структура которых соответствуют официальной демоверсии</w:t>
      </w:r>
      <w:proofErr w:type="gramStart"/>
      <w:r w:rsidRPr="00ED0E2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ED0E24">
        <w:rPr>
          <w:rFonts w:ascii="Times New Roman" w:hAnsi="Times New Roman" w:cs="Times New Roman"/>
          <w:sz w:val="24"/>
          <w:szCs w:val="24"/>
        </w:rPr>
        <w:t>М.201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D0E24">
        <w:rPr>
          <w:rFonts w:ascii="Times New Roman" w:hAnsi="Times New Roman" w:cs="Times New Roman"/>
          <w:sz w:val="24"/>
          <w:szCs w:val="24"/>
        </w:rPr>
        <w:t>г.</w:t>
      </w:r>
    </w:p>
    <w:p w:rsidR="007B1121" w:rsidRPr="00ED0E24" w:rsidRDefault="007B1121" w:rsidP="007B1121">
      <w:pPr>
        <w:spacing w:after="75" w:line="240" w:lineRule="auto"/>
        <w:rPr>
          <w:rFonts w:ascii="Times New Roman" w:hAnsi="Times New Roman" w:cs="Times New Roman"/>
          <w:sz w:val="24"/>
          <w:szCs w:val="24"/>
        </w:rPr>
      </w:pPr>
      <w:r w:rsidRPr="00ED0E24">
        <w:rPr>
          <w:rFonts w:ascii="Times New Roman" w:hAnsi="Times New Roman" w:cs="Times New Roman"/>
          <w:sz w:val="24"/>
          <w:szCs w:val="24"/>
        </w:rPr>
        <w:tab/>
        <w:t xml:space="preserve">                   10. Тесты по обществознанию.5-9 класс. К учебнику под редакцией Л.Н. Боголюбова, А.Ю. </w:t>
      </w:r>
      <w:proofErr w:type="spellStart"/>
      <w:r w:rsidRPr="00ED0E24">
        <w:rPr>
          <w:rFonts w:ascii="Times New Roman" w:hAnsi="Times New Roman" w:cs="Times New Roman"/>
          <w:sz w:val="24"/>
          <w:szCs w:val="24"/>
        </w:rPr>
        <w:t>Лазебниковой</w:t>
      </w:r>
      <w:proofErr w:type="spellEnd"/>
      <w:r w:rsidRPr="00ED0E24">
        <w:rPr>
          <w:rFonts w:ascii="Times New Roman" w:hAnsi="Times New Roman" w:cs="Times New Roman"/>
          <w:sz w:val="24"/>
          <w:szCs w:val="24"/>
        </w:rPr>
        <w:t>, В.А. Литвинова "Обществознание. (М.: Просвещение)</w:t>
      </w:r>
    </w:p>
    <w:p w:rsidR="00B07348" w:rsidRDefault="00AD7407" w:rsidP="00EC3A8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D7407">
        <w:rPr>
          <w:rFonts w:ascii="Times New Roman" w:hAnsi="Times New Roman" w:cs="Times New Roman"/>
          <w:sz w:val="24"/>
          <w:szCs w:val="24"/>
        </w:rPr>
        <w:t xml:space="preserve">11. </w:t>
      </w:r>
      <w:hyperlink r:id="rId10" w:history="1">
        <w:r w:rsidRPr="00AD7407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Котова О.А.</w:t>
        </w:r>
      </w:hyperlink>
      <w:r w:rsidRPr="00AD7407">
        <w:rPr>
          <w:rFonts w:ascii="Times New Roman" w:hAnsi="Times New Roman" w:cs="Times New Roman"/>
          <w:sz w:val="24"/>
          <w:szCs w:val="24"/>
          <w:shd w:val="clear" w:color="auto" w:fill="FFFFFF"/>
        </w:rPr>
        <w:t>, </w:t>
      </w:r>
      <w:proofErr w:type="spellStart"/>
      <w:r w:rsidR="005930D8">
        <w:fldChar w:fldCharType="begin"/>
      </w:r>
      <w:r w:rsidR="005930D8">
        <w:instrText>HYPERLINK "https://my-shop.ru/shop/search/a/sort/z/page/1.html?f14_39=0&amp;f14_16=0&amp;f14_6=%cb%e8%f1%ea%ee%e2%e0%20%d2%2e%c5%2e&amp;t=12&amp;next=1"</w:instrText>
      </w:r>
      <w:r w:rsidR="005930D8">
        <w:fldChar w:fldCharType="separate"/>
      </w:r>
      <w:r w:rsidRPr="00AD7407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>Лискова</w:t>
      </w:r>
      <w:proofErr w:type="spellEnd"/>
      <w:r w:rsidRPr="00AD7407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  <w:shd w:val="clear" w:color="auto" w:fill="FFFFFF"/>
        </w:rPr>
        <w:t xml:space="preserve"> Т.Е.</w:t>
      </w:r>
      <w:r w:rsidR="005930D8">
        <w:fldChar w:fldCharType="end"/>
      </w:r>
      <w:r w:rsidRPr="00AD74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Учебный курс «Я сдам ОГЭ! Обществознание. Курс самоподготовки» создан авторским коллективом из числа членов Федеральной комиссии по разработке контрольных измерительных материалов ОГЭ. Москва, «Просвещение»</w:t>
      </w:r>
    </w:p>
    <w:p w:rsidR="00AD7407" w:rsidRPr="00AD7407" w:rsidRDefault="00AD7407" w:rsidP="00AD7407">
      <w:pPr>
        <w:pStyle w:val="1"/>
        <w:shd w:val="clear" w:color="auto" w:fill="FFFFFF"/>
        <w:spacing w:before="0" w:beforeAutospacing="0" w:after="75" w:afterAutospacing="0"/>
        <w:rPr>
          <w:b w:val="0"/>
          <w:color w:val="111111"/>
          <w:sz w:val="24"/>
          <w:szCs w:val="24"/>
        </w:rPr>
      </w:pPr>
      <w:r>
        <w:rPr>
          <w:sz w:val="24"/>
          <w:szCs w:val="24"/>
          <w:shd w:val="clear" w:color="auto" w:fill="FFFFFF"/>
        </w:rPr>
        <w:t xml:space="preserve">12. </w:t>
      </w:r>
      <w:hyperlink r:id="rId11" w:history="1">
        <w:r w:rsidRPr="00AD7407">
          <w:rPr>
            <w:rStyle w:val="aa"/>
            <w:b w:val="0"/>
            <w:color w:val="auto"/>
            <w:sz w:val="24"/>
            <w:szCs w:val="24"/>
            <w:u w:val="none"/>
            <w:shd w:val="clear" w:color="auto" w:fill="FFFFFF"/>
          </w:rPr>
          <w:t>Калачева Е.Н.</w:t>
        </w:r>
      </w:hyperlink>
      <w:r w:rsidRPr="00AD7407">
        <w:rPr>
          <w:b w:val="0"/>
          <w:sz w:val="24"/>
          <w:szCs w:val="24"/>
        </w:rPr>
        <w:t xml:space="preserve"> ОГЭ 2019.</w:t>
      </w:r>
      <w:r w:rsidRPr="00AD7407">
        <w:rPr>
          <w:b w:val="0"/>
          <w:color w:val="111111"/>
          <w:sz w:val="24"/>
          <w:szCs w:val="24"/>
        </w:rPr>
        <w:t xml:space="preserve"> </w:t>
      </w:r>
      <w:proofErr w:type="spellStart"/>
      <w:r w:rsidRPr="00AD7407">
        <w:rPr>
          <w:b w:val="0"/>
          <w:color w:val="111111"/>
          <w:sz w:val="24"/>
          <w:szCs w:val="24"/>
        </w:rPr>
        <w:t>Супертренинг</w:t>
      </w:r>
      <w:proofErr w:type="spellEnd"/>
      <w:r w:rsidRPr="00AD7407">
        <w:rPr>
          <w:b w:val="0"/>
          <w:color w:val="111111"/>
          <w:sz w:val="24"/>
          <w:szCs w:val="24"/>
        </w:rPr>
        <w:t>. Обществознание. 9 класс. Тематические тренировочные задания</w:t>
      </w:r>
    </w:p>
    <w:p w:rsidR="00AD7407" w:rsidRDefault="00AD7407" w:rsidP="00AD7407">
      <w:pPr>
        <w:pStyle w:val="1"/>
        <w:shd w:val="clear" w:color="auto" w:fill="FFFFFF"/>
        <w:spacing w:before="0" w:beforeAutospacing="0" w:after="75" w:afterAutospacing="0"/>
        <w:rPr>
          <w:b w:val="0"/>
          <w:sz w:val="24"/>
          <w:szCs w:val="24"/>
        </w:rPr>
      </w:pPr>
      <w:r w:rsidRPr="00AD7407">
        <w:rPr>
          <w:b w:val="0"/>
          <w:sz w:val="24"/>
          <w:szCs w:val="24"/>
        </w:rPr>
        <w:t xml:space="preserve">13. Подготовка к ОГЭ 2019. Диагностические работы. Обществознание. ФГОС, издательство </w:t>
      </w:r>
      <w:hyperlink r:id="rId12" w:history="1">
        <w:r w:rsidRPr="00AD7407">
          <w:rPr>
            <w:rStyle w:val="aa"/>
            <w:b w:val="0"/>
            <w:color w:val="auto"/>
            <w:sz w:val="24"/>
            <w:szCs w:val="24"/>
            <w:u w:val="none"/>
            <w:shd w:val="clear" w:color="auto" w:fill="FFFFFF"/>
          </w:rPr>
          <w:t>Московский центр непрерывного математического образования (МЦНМО)</w:t>
        </w:r>
      </w:hyperlink>
    </w:p>
    <w:p w:rsidR="00AD7407" w:rsidRPr="00AD7407" w:rsidRDefault="00AD7407" w:rsidP="00AD7407">
      <w:pPr>
        <w:pStyle w:val="1"/>
        <w:shd w:val="clear" w:color="auto" w:fill="FFFFFF"/>
        <w:spacing w:before="0" w:beforeAutospacing="0" w:after="75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14. Справочники, словарь – терминов, тренажеры, Демоверсии 2018-2019год;</w:t>
      </w:r>
    </w:p>
    <w:p w:rsidR="00AD7407" w:rsidRPr="00AD7407" w:rsidRDefault="00AD7407" w:rsidP="00EC3A8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D7407" w:rsidRPr="00AD7407" w:rsidSect="00EC3A86">
      <w:type w:val="continuous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6D0" w:rsidRDefault="008326D0" w:rsidP="00EC3A86">
      <w:pPr>
        <w:spacing w:after="0" w:line="240" w:lineRule="auto"/>
      </w:pPr>
      <w:r>
        <w:separator/>
      </w:r>
    </w:p>
  </w:endnote>
  <w:endnote w:type="continuationSeparator" w:id="1">
    <w:p w:rsidR="008326D0" w:rsidRDefault="008326D0" w:rsidP="00EC3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6D0" w:rsidRDefault="008326D0" w:rsidP="00EC3A86">
      <w:pPr>
        <w:spacing w:after="0" w:line="240" w:lineRule="auto"/>
      </w:pPr>
      <w:r>
        <w:separator/>
      </w:r>
    </w:p>
  </w:footnote>
  <w:footnote w:type="continuationSeparator" w:id="1">
    <w:p w:rsidR="008326D0" w:rsidRDefault="008326D0" w:rsidP="00EC3A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000072AE"/>
    <w:lvl w:ilvl="0" w:tplc="0000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94C5C6C"/>
    <w:multiLevelType w:val="hybridMultilevel"/>
    <w:tmpl w:val="FBF6D4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0D17"/>
    <w:rsid w:val="000811D0"/>
    <w:rsid w:val="00135A73"/>
    <w:rsid w:val="001E4A09"/>
    <w:rsid w:val="00244CD7"/>
    <w:rsid w:val="00400D17"/>
    <w:rsid w:val="00475ED3"/>
    <w:rsid w:val="00525BC5"/>
    <w:rsid w:val="005930D8"/>
    <w:rsid w:val="005F4259"/>
    <w:rsid w:val="00764562"/>
    <w:rsid w:val="007B1121"/>
    <w:rsid w:val="007D0632"/>
    <w:rsid w:val="008326D0"/>
    <w:rsid w:val="00AA0B06"/>
    <w:rsid w:val="00AB381F"/>
    <w:rsid w:val="00AD7407"/>
    <w:rsid w:val="00AF3CB6"/>
    <w:rsid w:val="00B07348"/>
    <w:rsid w:val="00B54E89"/>
    <w:rsid w:val="00BF4C7D"/>
    <w:rsid w:val="00C3677C"/>
    <w:rsid w:val="00DE483C"/>
    <w:rsid w:val="00E72046"/>
    <w:rsid w:val="00E82D53"/>
    <w:rsid w:val="00EC3A86"/>
    <w:rsid w:val="00F03DC5"/>
    <w:rsid w:val="00F90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632"/>
  </w:style>
  <w:style w:type="paragraph" w:styleId="1">
    <w:name w:val="heading 1"/>
    <w:basedOn w:val="a"/>
    <w:link w:val="10"/>
    <w:uiPriority w:val="9"/>
    <w:qFormat/>
    <w:rsid w:val="00AD74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400D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link w:val="a5"/>
    <w:uiPriority w:val="1"/>
    <w:qFormat/>
    <w:rsid w:val="00EC3A86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EC3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C3A86"/>
  </w:style>
  <w:style w:type="paragraph" w:styleId="a8">
    <w:name w:val="footer"/>
    <w:basedOn w:val="a"/>
    <w:link w:val="a9"/>
    <w:uiPriority w:val="99"/>
    <w:semiHidden/>
    <w:unhideWhenUsed/>
    <w:rsid w:val="00EC3A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3A86"/>
  </w:style>
  <w:style w:type="paragraph" w:customStyle="1" w:styleId="western">
    <w:name w:val="western"/>
    <w:basedOn w:val="a"/>
    <w:rsid w:val="00B07348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Без интервала Знак"/>
    <w:basedOn w:val="a0"/>
    <w:link w:val="a4"/>
    <w:uiPriority w:val="1"/>
    <w:locked/>
    <w:rsid w:val="001E4A09"/>
  </w:style>
  <w:style w:type="character" w:customStyle="1" w:styleId="product-title">
    <w:name w:val="product-title"/>
    <w:basedOn w:val="a0"/>
    <w:rsid w:val="007B1121"/>
  </w:style>
  <w:style w:type="character" w:styleId="aa">
    <w:name w:val="Hyperlink"/>
    <w:basedOn w:val="a0"/>
    <w:uiPriority w:val="99"/>
    <w:semiHidden/>
    <w:unhideWhenUsed/>
    <w:rsid w:val="00AD740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740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books/442911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abirint.ru/books/502987/" TargetMode="External"/><Relationship Id="rId12" Type="http://schemas.openxmlformats.org/officeDocument/2006/relationships/hyperlink" Target="https://my-shop.ru/shop/producer/262/sort/a/page/1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y-shop.ru/shop/search/a/sort/z/page/1.html?f14_39=0&amp;f14_16=0&amp;f14_6=%ca%e0%eb%e0%f7%e5%e2%e0%20%c5%2e%cd%2e&amp;t=12&amp;next=1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y-shop.ru/shop/search/a/sort/z/page/1.html?f14_39=0&amp;f14_16=0&amp;f14_6=%ca%ee%f2%ee%e2%e0%20%ce%2e%c0%2e&amp;t=12&amp;next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abirint.ru/reviews/goods/44291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17</Pages>
  <Words>6712</Words>
  <Characters>38263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Gulsina</dc:creator>
  <cp:keywords/>
  <dc:description/>
  <cp:lastModifiedBy>User</cp:lastModifiedBy>
  <cp:revision>13</cp:revision>
  <dcterms:created xsi:type="dcterms:W3CDTF">2018-08-08T17:58:00Z</dcterms:created>
  <dcterms:modified xsi:type="dcterms:W3CDTF">2018-09-19T18:17:00Z</dcterms:modified>
</cp:coreProperties>
</file>